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河南中原黄金冶炼厂有限责任公司现对该谈判项目公开公示，请有参与意向的供应商提交报名表和相关资质文件。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CGB2026044</w:t>
      </w:r>
      <w:r>
        <w:rPr>
          <w:rFonts w:hint="eastAsia" w:ascii="仿宋" w:hAnsi="仿宋" w:eastAsia="仿宋" w:cs="仿宋"/>
          <w:sz w:val="28"/>
          <w:szCs w:val="28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2026年环保标识标牌制作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</w:rPr>
        <w:t>环境保护与职业健康管理部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项目内容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明细表</w:t>
      </w:r>
    </w:p>
    <w:tbl>
      <w:tblPr>
        <w:tblStyle w:val="6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504"/>
        <w:gridCol w:w="1134"/>
        <w:gridCol w:w="1134"/>
        <w:gridCol w:w="992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3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400*400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危险废物三角标志（铝板）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400*400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危险废物综合标志（铝板）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400*400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危废贮存间标志（铝板）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600*600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危险废物贮存分区标志（铝板）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558*900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危险废物贮存设施标志（铝板）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450*450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危险废物贮存分区标志（铝板）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372*600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危险废物贮存设施标志（铝板）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300*300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危险废物三角标志（铝板）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200*200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危险废物综合标志（铝板）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300*300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危废贮存间标志（铝板）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300*300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危险废物贮存分区标志（铝板）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186*300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危险废物贮存设施标志（铝板）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100*100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危险废物综合标签（不干胶）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200*200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危险废物综合标签（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157g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铜板纸）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150*150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危险废物综合标签（不干胶）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300*480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污染物排放口标识（不干胶）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300*480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污染物排放口标识（铝板）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米横幅（带轴）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8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米横幅（不带轴）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1580*830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重污染天气应急减排措施公示牌（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KT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板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带银边边框）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1580*830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重污染天气应急减排措施公示牌（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KT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板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-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不带银边边框）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1500*3000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环保宣传板（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PVC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户外写真）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1200*2400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环保宣传板（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PVCUV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5mmPVC +</w:t>
            </w:r>
            <w:r>
              <w:rPr>
                <w:rFonts w:hint="eastAsia" w:ascii="宋体" w:hAnsi="宋体" w:eastAsia="宋体" w:cs="Times New Roman"/>
                <w:color w:val="3B3B3B"/>
                <w:kern w:val="0"/>
                <w:sz w:val="18"/>
                <w:szCs w:val="18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 * 1.2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5mmpvc+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0.48 * 0.3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不干胶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 * 0.1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5mmPVC+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0.8 * 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条幅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8 * 0.7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木条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即时贴雕刻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0.7 * 0.7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300g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4"/>
              </w:rPr>
              <w:t>铜版纸印刷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 * 0.1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车贴付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pvc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0.3 * 0.2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车贴付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pvc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0.15 * 0.1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0.6 * 0.9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不干胶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 * 0.1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5mmPVC+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0.8 * 0.5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铝板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0.5 * 0.4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0.12 * 0.03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0.28 * 0.18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40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0.18 * 0.28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不带安装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铝板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0.8 * 0.5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+pvc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0.5 * 0.7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双色板雕刻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0.6 * 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黑白布喷画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45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车贴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+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铝板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0.8 * 0.6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块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铝合金框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47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胶装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3-6cm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48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封面（全彩）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彩印（普通）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50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打印（黑白）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21*29.7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无安装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51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漫反射灯条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100cm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52</w:t>
            </w:r>
          </w:p>
        </w:tc>
        <w:tc>
          <w:tcPr>
            <w:tcW w:w="3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刀刮布画面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  <w:szCs w:val="22"/>
              </w:rPr>
              <w:t>——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平方米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带安装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项目要求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资质要求：营业执照应含广告设计、广告制作内容。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业绩要求：（1）</w:t>
      </w:r>
      <w:r>
        <w:rPr>
          <w:rFonts w:hint="eastAsia" w:ascii="仿宋" w:hAnsi="仿宋" w:eastAsia="仿宋" w:cs="仿宋"/>
          <w:sz w:val="28"/>
          <w:szCs w:val="28"/>
        </w:rPr>
        <w:t>提供近一年内业绩证明</w:t>
      </w:r>
      <w:r>
        <w:rPr>
          <w:rFonts w:ascii="仿宋" w:hAnsi="仿宋" w:eastAsia="仿宋" w:cs="仿宋"/>
          <w:sz w:val="28"/>
          <w:szCs w:val="28"/>
        </w:rPr>
        <w:t>。（2）必须有近3年同行业内良好的信誉，</w:t>
      </w:r>
      <w:r>
        <w:rPr>
          <w:rFonts w:hint="eastAsia" w:ascii="仿宋" w:hAnsi="仿宋" w:eastAsia="仿宋" w:cs="仿宋"/>
          <w:sz w:val="28"/>
          <w:szCs w:val="28"/>
        </w:rPr>
        <w:t>无因质量问题别投诉或产生纠纷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税率</w:t>
      </w:r>
      <w:r>
        <w:rPr>
          <w:rFonts w:hint="eastAsia" w:ascii="仿宋" w:hAnsi="仿宋" w:eastAsia="仿宋" w:cs="仿宋"/>
          <w:sz w:val="28"/>
          <w:szCs w:val="28"/>
        </w:rPr>
        <w:t>及价格</w:t>
      </w:r>
      <w:r>
        <w:rPr>
          <w:rFonts w:ascii="仿宋" w:hAnsi="仿宋" w:eastAsia="仿宋" w:cs="仿宋"/>
          <w:sz w:val="28"/>
          <w:szCs w:val="28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</w:rPr>
        <w:t>1%</w:t>
      </w:r>
      <w:r>
        <w:rPr>
          <w:rFonts w:ascii="仿宋" w:hAnsi="仿宋" w:eastAsia="仿宋" w:cs="仿宋"/>
          <w:sz w:val="28"/>
          <w:szCs w:val="28"/>
        </w:rPr>
        <w:t>增值税专用发票价格。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质保期：无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>1</w:t>
      </w:r>
      <w:r>
        <w:rPr>
          <w:rFonts w:ascii="仿宋" w:hAnsi="仿宋" w:eastAsia="仿宋" w:cs="仿宋"/>
          <w:sz w:val="28"/>
          <w:szCs w:val="28"/>
        </w:rPr>
        <w:t>个月内银行转账（现金）付款。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</w:rPr>
        <w:t>7</w:t>
      </w:r>
      <w:r>
        <w:rPr>
          <w:rFonts w:hint="eastAsia" w:ascii="仿宋" w:hAnsi="仿宋" w:eastAsia="仿宋" w:cs="仿宋"/>
          <w:sz w:val="28"/>
          <w:szCs w:val="28"/>
          <w:u w:val="single"/>
        </w:rPr>
        <w:tab/>
      </w:r>
      <w:r>
        <w:rPr>
          <w:rFonts w:ascii="仿宋" w:hAnsi="仿宋" w:eastAsia="仿宋" w:cs="仿宋"/>
          <w:sz w:val="28"/>
          <w:szCs w:val="28"/>
        </w:rPr>
        <w:t>个自然日内。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365天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5"/>
        <w:widowControl/>
        <w:spacing w:beforeAutospacing="0" w:afterAutospacing="0"/>
        <w:rPr>
          <w:rFonts w:eastAsia="仿宋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</w:p>
    <w:p/>
    <w:p/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mNjhiZTkwNmJjOWEyZGNmOTgyY2UwYTU0MmY1N2EifQ=="/>
  </w:docVars>
  <w:rsids>
    <w:rsidRoot w:val="00504451"/>
    <w:rsid w:val="00100567"/>
    <w:rsid w:val="001C454B"/>
    <w:rsid w:val="00253265"/>
    <w:rsid w:val="003E2298"/>
    <w:rsid w:val="00504451"/>
    <w:rsid w:val="0050699B"/>
    <w:rsid w:val="005F2922"/>
    <w:rsid w:val="00605F10"/>
    <w:rsid w:val="006C4E34"/>
    <w:rsid w:val="00885B06"/>
    <w:rsid w:val="00BF2749"/>
    <w:rsid w:val="055F3042"/>
    <w:rsid w:val="05BB33BB"/>
    <w:rsid w:val="07AC28F3"/>
    <w:rsid w:val="08BC1DD1"/>
    <w:rsid w:val="0B512420"/>
    <w:rsid w:val="0BB51005"/>
    <w:rsid w:val="0E614C2E"/>
    <w:rsid w:val="0F230175"/>
    <w:rsid w:val="0FB029A1"/>
    <w:rsid w:val="17D764FE"/>
    <w:rsid w:val="18001197"/>
    <w:rsid w:val="19C600AC"/>
    <w:rsid w:val="1B305AF6"/>
    <w:rsid w:val="1D127674"/>
    <w:rsid w:val="20E24DD7"/>
    <w:rsid w:val="216E7FFD"/>
    <w:rsid w:val="22620AD6"/>
    <w:rsid w:val="22760B00"/>
    <w:rsid w:val="23B85B03"/>
    <w:rsid w:val="292009C0"/>
    <w:rsid w:val="2DAE7FB0"/>
    <w:rsid w:val="2F3C21A2"/>
    <w:rsid w:val="317911CE"/>
    <w:rsid w:val="31E0006D"/>
    <w:rsid w:val="34F8724D"/>
    <w:rsid w:val="36D12D9E"/>
    <w:rsid w:val="3B620A15"/>
    <w:rsid w:val="3BA375D4"/>
    <w:rsid w:val="3BAA5745"/>
    <w:rsid w:val="3BE36B25"/>
    <w:rsid w:val="3D522C22"/>
    <w:rsid w:val="40430EDE"/>
    <w:rsid w:val="40F84DA4"/>
    <w:rsid w:val="4143427F"/>
    <w:rsid w:val="44B52758"/>
    <w:rsid w:val="45082E8C"/>
    <w:rsid w:val="47156CFF"/>
    <w:rsid w:val="47483382"/>
    <w:rsid w:val="48203F53"/>
    <w:rsid w:val="4C0010A1"/>
    <w:rsid w:val="4D716F40"/>
    <w:rsid w:val="50C87B05"/>
    <w:rsid w:val="53693B10"/>
    <w:rsid w:val="5C464623"/>
    <w:rsid w:val="5C490690"/>
    <w:rsid w:val="60F03232"/>
    <w:rsid w:val="649D39A3"/>
    <w:rsid w:val="66874AE8"/>
    <w:rsid w:val="69E17C4A"/>
    <w:rsid w:val="6A6A370E"/>
    <w:rsid w:val="6B2E5ED8"/>
    <w:rsid w:val="6B354EB6"/>
    <w:rsid w:val="6FC6534F"/>
    <w:rsid w:val="70C93ED3"/>
    <w:rsid w:val="72A03823"/>
    <w:rsid w:val="73470603"/>
    <w:rsid w:val="75082E18"/>
    <w:rsid w:val="757F1215"/>
    <w:rsid w:val="76BC5E6E"/>
    <w:rsid w:val="79210385"/>
    <w:rsid w:val="796F3CC4"/>
    <w:rsid w:val="797E194D"/>
    <w:rsid w:val="7CA97BB7"/>
    <w:rsid w:val="7CE35A74"/>
    <w:rsid w:val="7CEE5B59"/>
    <w:rsid w:val="7F090BB3"/>
    <w:rsid w:val="7F6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903</Words>
  <Characters>1184</Characters>
  <Lines>296</Lines>
  <Paragraphs>347</Paragraphs>
  <TotalTime>4</TotalTime>
  <ScaleCrop>false</ScaleCrop>
  <LinksUpToDate>false</LinksUpToDate>
  <CharactersWithSpaces>1740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2026-01-26T23:54:00Z</dcterms:created>
  <dc:creator>Administrator</dc:creator>
  <cp:lastModifiedBy>H</cp:lastModifiedBy>
  <dcterms:modified xsi:type="dcterms:W3CDTF">2026-01-27T01:28:08Z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00A44F0E2776406084A4E64DD964BA75_13</vt:lpwstr>
  </property>
</Properties>
</file>