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default" w:ascii="Times New Roman" w:hAnsi="Times New Roman" w:eastAsia="黑体" w:cs="Times New Roman"/>
          <w:sz w:val="44"/>
          <w:szCs w:val="44"/>
          <w:lang w:val="en-US" w:eastAsia="zh-CN"/>
        </w:rPr>
      </w:pPr>
      <w:r>
        <w:rPr>
          <w:rFonts w:hint="default" w:ascii="Times New Roman" w:hAnsi="Times New Roman" w:eastAsia="黑体" w:cs="Times New Roman"/>
          <w:sz w:val="44"/>
          <w:szCs w:val="44"/>
          <w:lang w:val="en-US" w:eastAsia="zh-CN"/>
        </w:rPr>
        <w:t>谈判项目要求</w:t>
      </w:r>
    </w:p>
    <w:p>
      <w:pPr>
        <w:spacing w:line="360" w:lineRule="auto"/>
        <w:jc w:val="both"/>
        <w:outlineLvl w:val="0"/>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lang w:eastAsia="zh-CN"/>
        </w:rPr>
        <w:t>一、项目概况</w:t>
      </w:r>
    </w:p>
    <w:p>
      <w:pPr>
        <w:spacing w:line="360" w:lineRule="auto"/>
        <w:ind w:firstLine="560" w:firstLineChars="200"/>
        <w:jc w:val="both"/>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rPr>
        <w:t>河南中原黄金冶炼厂有限责任公司</w:t>
      </w:r>
      <w:r>
        <w:rPr>
          <w:rFonts w:hint="default" w:ascii="Times New Roman" w:hAnsi="Times New Roman" w:eastAsia="仿宋" w:cs="Times New Roman"/>
          <w:sz w:val="28"/>
          <w:szCs w:val="28"/>
          <w:lang w:eastAsia="zh-CN"/>
        </w:rPr>
        <w:t>现对该谈判</w:t>
      </w:r>
      <w:r>
        <w:rPr>
          <w:rFonts w:hint="default" w:ascii="Times New Roman" w:hAnsi="Times New Roman" w:eastAsia="仿宋" w:cs="Times New Roman"/>
          <w:sz w:val="28"/>
          <w:szCs w:val="28"/>
          <w:lang w:val="en-US" w:eastAsia="zh-CN"/>
        </w:rPr>
        <w:t>项目公开公示</w:t>
      </w:r>
      <w:r>
        <w:rPr>
          <w:rFonts w:hint="default" w:ascii="Times New Roman" w:hAnsi="Times New Roman" w:eastAsia="仿宋" w:cs="Times New Roman"/>
          <w:sz w:val="28"/>
          <w:szCs w:val="28"/>
        </w:rPr>
        <w:t>，请有</w:t>
      </w:r>
      <w:r>
        <w:rPr>
          <w:rFonts w:hint="default" w:ascii="Times New Roman" w:hAnsi="Times New Roman" w:eastAsia="仿宋" w:cs="Times New Roman"/>
          <w:sz w:val="28"/>
          <w:szCs w:val="28"/>
          <w:lang w:eastAsia="zh-CN"/>
        </w:rPr>
        <w:t>参与</w:t>
      </w:r>
      <w:r>
        <w:rPr>
          <w:rFonts w:hint="default" w:ascii="Times New Roman" w:hAnsi="Times New Roman" w:eastAsia="仿宋" w:cs="Times New Roman"/>
          <w:sz w:val="28"/>
          <w:szCs w:val="28"/>
        </w:rPr>
        <w:t>意向的供应商提交</w:t>
      </w:r>
      <w:r>
        <w:rPr>
          <w:rFonts w:hint="default" w:ascii="Times New Roman" w:hAnsi="Times New Roman" w:eastAsia="仿宋" w:cs="Times New Roman"/>
          <w:sz w:val="28"/>
          <w:szCs w:val="28"/>
          <w:lang w:eastAsia="zh-CN"/>
        </w:rPr>
        <w:t>报名表和相关资质文件</w:t>
      </w:r>
      <w:r>
        <w:rPr>
          <w:rFonts w:hint="default" w:ascii="Times New Roman" w:hAnsi="Times New Roman" w:eastAsia="仿宋" w:cs="Times New Roman"/>
          <w:sz w:val="28"/>
          <w:szCs w:val="28"/>
        </w:rPr>
        <w:t>。</w:t>
      </w:r>
    </w:p>
    <w:p>
      <w:pPr>
        <w:numPr>
          <w:ilvl w:val="0"/>
          <w:numId w:val="1"/>
        </w:numPr>
        <w:spacing w:line="360" w:lineRule="auto"/>
        <w:jc w:val="both"/>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谈判项目编号：</w:t>
      </w:r>
      <w:r>
        <w:rPr>
          <w:rFonts w:hint="default" w:ascii="Times New Roman" w:hAnsi="Times New Roman" w:eastAsia="仿宋" w:cs="Times New Roman"/>
          <w:sz w:val="28"/>
          <w:szCs w:val="28"/>
          <w:u w:val="single"/>
          <w:lang w:val="en-US" w:eastAsia="zh-CN"/>
        </w:rPr>
        <w:t>CG</w:t>
      </w:r>
      <w:r>
        <w:rPr>
          <w:rFonts w:hint="eastAsia" w:ascii="Times New Roman" w:hAnsi="Times New Roman" w:eastAsia="仿宋" w:cs="Times New Roman"/>
          <w:sz w:val="28"/>
          <w:szCs w:val="28"/>
          <w:u w:val="single"/>
          <w:lang w:val="en-US" w:eastAsia="zh-CN"/>
        </w:rPr>
        <w:t>B</w:t>
      </w:r>
      <w:r>
        <w:rPr>
          <w:rFonts w:hint="default" w:ascii="Times New Roman" w:hAnsi="Times New Roman" w:eastAsia="仿宋" w:cs="Times New Roman"/>
          <w:sz w:val="28"/>
          <w:szCs w:val="28"/>
          <w:u w:val="single"/>
          <w:lang w:val="en-US" w:eastAsia="zh-CN"/>
        </w:rPr>
        <w:t>20260</w:t>
      </w:r>
      <w:r>
        <w:rPr>
          <w:rFonts w:hint="eastAsia" w:ascii="Times New Roman" w:hAnsi="Times New Roman" w:eastAsia="仿宋" w:cs="Times New Roman"/>
          <w:sz w:val="28"/>
          <w:szCs w:val="28"/>
          <w:u w:val="single"/>
          <w:lang w:val="en-US" w:eastAsia="zh-CN"/>
        </w:rPr>
        <w:t>16</w:t>
      </w:r>
      <w:r>
        <w:rPr>
          <w:rFonts w:hint="default" w:ascii="Times New Roman" w:hAnsi="Times New Roman" w:eastAsia="仿宋" w:cs="Times New Roman"/>
          <w:sz w:val="28"/>
          <w:szCs w:val="28"/>
          <w:u w:val="none"/>
          <w:lang w:val="en-US" w:eastAsia="zh-CN"/>
        </w:rPr>
        <w:t>。</w:t>
      </w:r>
    </w:p>
    <w:p>
      <w:pPr>
        <w:numPr>
          <w:ilvl w:val="0"/>
          <w:numId w:val="1"/>
        </w:numPr>
        <w:spacing w:line="360" w:lineRule="auto"/>
        <w:jc w:val="both"/>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项目名称：河南中原黄金冶炼厂有限责任公司</w:t>
      </w:r>
      <w:r>
        <w:rPr>
          <w:rFonts w:hint="default" w:ascii="Times New Roman" w:hAnsi="Times New Roman" w:eastAsia="仿宋" w:cs="Times New Roman"/>
          <w:sz w:val="28"/>
          <w:szCs w:val="28"/>
          <w:u w:val="single"/>
          <w:lang w:val="en-US" w:eastAsia="zh-CN"/>
        </w:rPr>
        <w:t>危废渣资源化升级改造项目胶带运输机安装工程</w:t>
      </w:r>
      <w:r>
        <w:rPr>
          <w:rFonts w:hint="default" w:ascii="Times New Roman" w:hAnsi="Times New Roman" w:eastAsia="仿宋" w:cs="Times New Roman"/>
          <w:sz w:val="28"/>
          <w:szCs w:val="28"/>
          <w:lang w:val="en-US" w:eastAsia="zh-CN"/>
        </w:rPr>
        <w:t>。</w:t>
      </w:r>
    </w:p>
    <w:p>
      <w:pPr>
        <w:numPr>
          <w:ilvl w:val="0"/>
          <w:numId w:val="1"/>
        </w:numPr>
        <w:spacing w:line="360" w:lineRule="auto"/>
        <w:jc w:val="both"/>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业务管理部门</w:t>
      </w:r>
      <w:r>
        <w:rPr>
          <w:rFonts w:hint="eastAsia" w:ascii="Times New Roman" w:hAnsi="Times New Roman" w:eastAsia="仿宋" w:cs="Times New Roman"/>
          <w:sz w:val="28"/>
          <w:szCs w:val="28"/>
          <w:lang w:val="en-US" w:eastAsia="zh-CN"/>
        </w:rPr>
        <w:t>：</w:t>
      </w:r>
      <w:r>
        <w:rPr>
          <w:rFonts w:hint="default" w:ascii="Times New Roman" w:hAnsi="Times New Roman" w:eastAsia="仿宋" w:cs="Times New Roman"/>
          <w:sz w:val="28"/>
          <w:szCs w:val="28"/>
          <w:u w:val="single"/>
          <w:lang w:val="en-US" w:eastAsia="zh-CN"/>
        </w:rPr>
        <w:t>工程部</w:t>
      </w:r>
      <w:r>
        <w:rPr>
          <w:rFonts w:hint="default" w:ascii="Times New Roman" w:hAnsi="Times New Roman" w:eastAsia="仿宋" w:cs="Times New Roman"/>
          <w:sz w:val="28"/>
          <w:szCs w:val="28"/>
          <w:u w:val="none"/>
          <w:lang w:val="en-US" w:eastAsia="zh-CN"/>
        </w:rPr>
        <w:t>。</w:t>
      </w:r>
    </w:p>
    <w:p>
      <w:pPr>
        <w:numPr>
          <w:ilvl w:val="0"/>
          <w:numId w:val="2"/>
        </w:numPr>
        <w:spacing w:line="360" w:lineRule="auto"/>
        <w:jc w:val="both"/>
        <w:outlineLvl w:val="0"/>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项目内容</w:t>
      </w:r>
    </w:p>
    <w:tbl>
      <w:tblPr>
        <w:tblStyle w:val="4"/>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488"/>
        <w:gridCol w:w="2285"/>
        <w:gridCol w:w="651"/>
        <w:gridCol w:w="666"/>
        <w:gridCol w:w="1453"/>
        <w:gridCol w:w="1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trPr>
        <w:tc>
          <w:tcPr>
            <w:tcW w:w="395" w:type="pct"/>
            <w:noWrap w:val="0"/>
            <w:vAlign w:val="center"/>
          </w:tcPr>
          <w:p>
            <w:pPr>
              <w:keepNext w:val="0"/>
              <w:keepLines w:val="0"/>
              <w:widowControl/>
              <w:suppressLineNumbers w:val="0"/>
              <w:jc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kern w:val="0"/>
                <w:sz w:val="24"/>
                <w:szCs w:val="24"/>
                <w:lang w:val="en-US" w:eastAsia="zh-CN" w:bidi="ar"/>
              </w:rPr>
              <w:t>序号</w:t>
            </w:r>
          </w:p>
        </w:tc>
        <w:tc>
          <w:tcPr>
            <w:tcW w:w="873" w:type="pct"/>
            <w:noWrap w:val="0"/>
            <w:vAlign w:val="center"/>
          </w:tcPr>
          <w:p>
            <w:pPr>
              <w:jc w:val="center"/>
              <w:rPr>
                <w:rFonts w:hint="default" w:ascii="Times New Roman" w:hAnsi="Times New Roman" w:eastAsia="仿宋" w:cs="Times New Roman"/>
                <w:color w:val="000000"/>
                <w:sz w:val="24"/>
                <w:lang w:val="en-US" w:eastAsia="zh-CN"/>
              </w:rPr>
            </w:pPr>
            <w:r>
              <w:rPr>
                <w:rFonts w:hint="default" w:ascii="Times New Roman" w:hAnsi="Times New Roman" w:eastAsia="仿宋" w:cs="Times New Roman"/>
                <w:color w:val="000000"/>
                <w:kern w:val="0"/>
                <w:sz w:val="24"/>
                <w:szCs w:val="24"/>
                <w:lang w:val="en-US" w:eastAsia="zh-CN" w:bidi="ar"/>
              </w:rPr>
              <w:t>设备名称</w:t>
            </w:r>
          </w:p>
        </w:tc>
        <w:tc>
          <w:tcPr>
            <w:tcW w:w="1342" w:type="pct"/>
            <w:noWrap w:val="0"/>
            <w:vAlign w:val="center"/>
          </w:tcPr>
          <w:p>
            <w:pPr>
              <w:jc w:val="center"/>
              <w:rPr>
                <w:rFonts w:hint="default" w:ascii="Times New Roman" w:hAnsi="Times New Roman" w:eastAsia="仿宋" w:cs="Times New Roman"/>
                <w:sz w:val="24"/>
                <w:lang w:val="en-US" w:eastAsia="zh-CN"/>
              </w:rPr>
            </w:pPr>
            <w:r>
              <w:rPr>
                <w:rFonts w:hint="default" w:ascii="Times New Roman" w:hAnsi="Times New Roman" w:eastAsia="仿宋" w:cs="Times New Roman"/>
                <w:color w:val="000000"/>
                <w:kern w:val="0"/>
                <w:sz w:val="24"/>
                <w:szCs w:val="24"/>
                <w:lang w:val="en-US" w:eastAsia="zh-CN" w:bidi="ar"/>
              </w:rPr>
              <w:t>规格型号</w:t>
            </w:r>
          </w:p>
        </w:tc>
        <w:tc>
          <w:tcPr>
            <w:tcW w:w="382" w:type="pct"/>
            <w:noWrap w:val="0"/>
            <w:vAlign w:val="center"/>
          </w:tcPr>
          <w:p>
            <w:pPr>
              <w:keepNext w:val="0"/>
              <w:keepLines w:val="0"/>
              <w:widowControl/>
              <w:suppressLineNumbers w:val="0"/>
              <w:jc w:val="center"/>
              <w:rPr>
                <w:rFonts w:hint="default" w:ascii="Times New Roman" w:hAnsi="Times New Roman" w:eastAsia="仿宋" w:cs="Times New Roman"/>
                <w:sz w:val="24"/>
                <w:lang w:val="en-US" w:eastAsia="zh-CN"/>
              </w:rPr>
            </w:pPr>
            <w:r>
              <w:rPr>
                <w:rFonts w:hint="default" w:ascii="Times New Roman" w:hAnsi="Times New Roman" w:eastAsia="仿宋" w:cs="Times New Roman"/>
                <w:color w:val="000000"/>
                <w:kern w:val="0"/>
                <w:sz w:val="24"/>
                <w:szCs w:val="24"/>
                <w:lang w:val="en-US" w:eastAsia="zh-CN" w:bidi="ar"/>
              </w:rPr>
              <w:t>数量</w:t>
            </w:r>
          </w:p>
        </w:tc>
        <w:tc>
          <w:tcPr>
            <w:tcW w:w="391" w:type="pct"/>
            <w:noWrap w:val="0"/>
            <w:vAlign w:val="center"/>
          </w:tcPr>
          <w:p>
            <w:pPr>
              <w:jc w:val="center"/>
              <w:rPr>
                <w:rFonts w:hint="default" w:ascii="Times New Roman" w:hAnsi="Times New Roman" w:eastAsia="仿宋" w:cs="Times New Roman"/>
                <w:color w:val="000000"/>
                <w:sz w:val="24"/>
                <w:lang w:val="en-US" w:eastAsia="zh-CN"/>
              </w:rPr>
            </w:pPr>
            <w:r>
              <w:rPr>
                <w:rFonts w:hint="default" w:ascii="Times New Roman" w:hAnsi="Times New Roman" w:eastAsia="仿宋" w:cs="Times New Roman"/>
                <w:color w:val="000000"/>
                <w:kern w:val="0"/>
                <w:sz w:val="24"/>
                <w:szCs w:val="24"/>
                <w:lang w:val="en-US" w:eastAsia="zh-CN" w:bidi="ar"/>
              </w:rPr>
              <w:t>单位</w:t>
            </w:r>
          </w:p>
        </w:tc>
        <w:tc>
          <w:tcPr>
            <w:tcW w:w="853" w:type="pct"/>
            <w:noWrap w:val="0"/>
            <w:vAlign w:val="center"/>
          </w:tcPr>
          <w:p>
            <w:pPr>
              <w:keepNext w:val="0"/>
              <w:keepLines w:val="0"/>
              <w:widowControl/>
              <w:suppressLineNumbers w:val="0"/>
              <w:jc w:val="center"/>
              <w:rPr>
                <w:rFonts w:hint="default" w:ascii="Times New Roman" w:hAnsi="Times New Roman" w:eastAsia="仿宋" w:cs="Times New Roman"/>
                <w:color w:val="000000"/>
                <w:kern w:val="2"/>
                <w:sz w:val="24"/>
                <w:szCs w:val="24"/>
                <w:lang w:val="en-US" w:eastAsia="zh-CN" w:bidi="ar-SA"/>
              </w:rPr>
            </w:pPr>
            <w:r>
              <w:rPr>
                <w:rFonts w:hint="default" w:ascii="Times New Roman" w:hAnsi="Times New Roman" w:eastAsia="仿宋" w:cs="Times New Roman"/>
                <w:color w:val="000000"/>
                <w:kern w:val="0"/>
                <w:sz w:val="24"/>
                <w:szCs w:val="24"/>
                <w:lang w:val="en-US" w:eastAsia="zh-CN" w:bidi="ar"/>
              </w:rPr>
              <w:t>重量/Kg</w:t>
            </w:r>
          </w:p>
        </w:tc>
        <w:tc>
          <w:tcPr>
            <w:tcW w:w="761" w:type="pct"/>
            <w:noWrap w:val="0"/>
            <w:vAlign w:val="center"/>
          </w:tcPr>
          <w:p>
            <w:pPr>
              <w:keepNext w:val="0"/>
              <w:keepLines w:val="0"/>
              <w:widowControl/>
              <w:suppressLineNumbers w:val="0"/>
              <w:jc w:val="center"/>
              <w:rPr>
                <w:rFonts w:hint="default" w:ascii="Times New Roman" w:hAnsi="Times New Roman" w:eastAsia="仿宋" w:cs="Times New Roman"/>
                <w:color w:val="000000"/>
                <w:sz w:val="24"/>
                <w:lang w:val="en-US" w:eastAsia="zh-CN"/>
              </w:rPr>
            </w:pPr>
            <w:r>
              <w:rPr>
                <w:rFonts w:hint="default" w:ascii="Times New Roman" w:hAnsi="Times New Roman" w:eastAsia="仿宋" w:cs="Times New Roman"/>
                <w:color w:val="000000"/>
                <w:kern w:val="0"/>
                <w:sz w:val="24"/>
                <w:szCs w:val="24"/>
                <w:lang w:val="en-US" w:eastAsia="zh-CN" w:bidi="ar"/>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395" w:type="pct"/>
            <w:noWrap w:val="0"/>
            <w:vAlign w:val="center"/>
          </w:tcPr>
          <w:p>
            <w:pPr>
              <w:keepNext w:val="0"/>
              <w:keepLines w:val="0"/>
              <w:widowControl/>
              <w:suppressLineNumbers w:val="0"/>
              <w:jc w:val="center"/>
              <w:rPr>
                <w:rFonts w:hint="default" w:ascii="Times New Roman" w:hAnsi="Times New Roman" w:eastAsia="仿宋" w:cs="Times New Roman"/>
                <w:color w:val="000000"/>
                <w:kern w:val="2"/>
                <w:sz w:val="24"/>
                <w:szCs w:val="24"/>
                <w:lang w:val="en-US" w:eastAsia="zh-CN" w:bidi="ar-SA"/>
              </w:rPr>
            </w:pPr>
            <w:r>
              <w:rPr>
                <w:rFonts w:hint="default" w:ascii="Times New Roman" w:hAnsi="Times New Roman" w:eastAsia="仿宋" w:cs="Times New Roman"/>
                <w:color w:val="000000"/>
                <w:kern w:val="0"/>
                <w:sz w:val="24"/>
                <w:szCs w:val="24"/>
                <w:lang w:val="en-US" w:eastAsia="zh-CN" w:bidi="ar"/>
              </w:rPr>
              <w:t>1</w:t>
            </w:r>
          </w:p>
        </w:tc>
        <w:tc>
          <w:tcPr>
            <w:tcW w:w="873" w:type="pct"/>
            <w:noWrap w:val="0"/>
            <w:vAlign w:val="center"/>
          </w:tcPr>
          <w:p>
            <w:pPr>
              <w:keepNext w:val="0"/>
              <w:keepLines w:val="0"/>
              <w:widowControl/>
              <w:suppressLineNumbers w:val="0"/>
              <w:jc w:val="center"/>
              <w:rPr>
                <w:rFonts w:hint="default" w:ascii="Times New Roman" w:hAnsi="Times New Roman" w:eastAsia="仿宋" w:cs="Times New Roman"/>
              </w:rPr>
            </w:pPr>
            <w:r>
              <w:rPr>
                <w:rFonts w:hint="default" w:ascii="Times New Roman" w:hAnsi="Times New Roman" w:eastAsia="仿宋" w:cs="Times New Roman"/>
                <w:color w:val="000000"/>
                <w:kern w:val="0"/>
                <w:sz w:val="24"/>
                <w:szCs w:val="24"/>
                <w:lang w:val="en-US" w:eastAsia="zh-CN" w:bidi="ar"/>
              </w:rPr>
              <w:t>E311-001-02</w:t>
            </w:r>
          </w:p>
          <w:p>
            <w:pPr>
              <w:keepNext w:val="0"/>
              <w:keepLines w:val="0"/>
              <w:widowControl/>
              <w:suppressLineNumbers w:val="0"/>
              <w:jc w:val="center"/>
              <w:rPr>
                <w:rFonts w:hint="default" w:ascii="Times New Roman" w:hAnsi="Times New Roman" w:eastAsia="仿宋" w:cs="Times New Roman"/>
                <w:color w:val="000000"/>
                <w:kern w:val="2"/>
                <w:sz w:val="24"/>
                <w:szCs w:val="24"/>
                <w:lang w:val="en-US" w:eastAsia="zh-CN" w:bidi="ar-SA"/>
              </w:rPr>
            </w:pPr>
            <w:r>
              <w:rPr>
                <w:rFonts w:hint="default" w:ascii="Times New Roman" w:hAnsi="Times New Roman" w:eastAsia="仿宋" w:cs="Times New Roman"/>
                <w:color w:val="000000"/>
                <w:kern w:val="0"/>
                <w:sz w:val="24"/>
                <w:szCs w:val="24"/>
                <w:lang w:val="en-US" w:eastAsia="zh-CN" w:bidi="ar"/>
              </w:rPr>
              <w:t>2#胶带输送机</w:t>
            </w:r>
          </w:p>
        </w:tc>
        <w:tc>
          <w:tcPr>
            <w:tcW w:w="1342" w:type="pct"/>
            <w:noWrap w:val="0"/>
            <w:vAlign w:val="center"/>
          </w:tcPr>
          <w:p>
            <w:pPr>
              <w:jc w:val="left"/>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kern w:val="2"/>
                <w:sz w:val="24"/>
                <w:szCs w:val="24"/>
                <w:lang w:val="en-US" w:eastAsia="zh-CN" w:bidi="ar-SA"/>
              </w:rPr>
              <w:t>DTII(A)  B650 L=5.238m  γ=10.13° N=3.0KW</w:t>
            </w:r>
          </w:p>
        </w:tc>
        <w:tc>
          <w:tcPr>
            <w:tcW w:w="382" w:type="pct"/>
            <w:noWrap w:val="0"/>
            <w:vAlign w:val="center"/>
          </w:tcPr>
          <w:p>
            <w:pPr>
              <w:jc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kern w:val="2"/>
                <w:sz w:val="24"/>
                <w:szCs w:val="24"/>
                <w:lang w:val="en-US" w:eastAsia="zh-CN" w:bidi="ar-SA"/>
              </w:rPr>
              <w:t>1</w:t>
            </w:r>
          </w:p>
        </w:tc>
        <w:tc>
          <w:tcPr>
            <w:tcW w:w="391" w:type="pct"/>
            <w:noWrap w:val="0"/>
            <w:vAlign w:val="center"/>
          </w:tcPr>
          <w:p>
            <w:pPr>
              <w:jc w:val="center"/>
              <w:rPr>
                <w:rFonts w:hint="default" w:ascii="Times New Roman" w:hAnsi="Times New Roman" w:eastAsia="仿宋" w:cs="Times New Roman"/>
                <w:color w:val="000000"/>
                <w:kern w:val="2"/>
                <w:sz w:val="24"/>
                <w:szCs w:val="24"/>
                <w:lang w:val="en-US" w:eastAsia="zh-CN" w:bidi="ar-SA"/>
              </w:rPr>
            </w:pPr>
            <w:r>
              <w:rPr>
                <w:rFonts w:hint="default" w:ascii="Times New Roman" w:hAnsi="Times New Roman" w:eastAsia="仿宋" w:cs="Times New Roman"/>
                <w:color w:val="000000"/>
                <w:kern w:val="2"/>
                <w:sz w:val="24"/>
                <w:szCs w:val="24"/>
                <w:lang w:val="en-US" w:eastAsia="zh-CN" w:bidi="ar-SA"/>
              </w:rPr>
              <w:t>台</w:t>
            </w:r>
          </w:p>
        </w:tc>
        <w:tc>
          <w:tcPr>
            <w:tcW w:w="853" w:type="pct"/>
            <w:noWrap w:val="0"/>
            <w:vAlign w:val="center"/>
          </w:tcPr>
          <w:p>
            <w:pPr>
              <w:jc w:val="center"/>
              <w:rPr>
                <w:rFonts w:hint="default" w:ascii="Times New Roman" w:hAnsi="Times New Roman" w:eastAsia="仿宋" w:cs="Times New Roman"/>
                <w:color w:val="000000"/>
                <w:kern w:val="2"/>
                <w:sz w:val="24"/>
                <w:szCs w:val="24"/>
                <w:lang w:val="en-US" w:eastAsia="zh-CN" w:bidi="ar-SA"/>
              </w:rPr>
            </w:pPr>
            <w:r>
              <w:rPr>
                <w:rFonts w:hint="default" w:ascii="Times New Roman" w:hAnsi="Times New Roman" w:eastAsia="仿宋" w:cs="Times New Roman"/>
                <w:color w:val="000000"/>
                <w:kern w:val="2"/>
                <w:sz w:val="24"/>
                <w:szCs w:val="24"/>
                <w:lang w:val="en-US" w:eastAsia="zh-CN" w:bidi="ar-SA"/>
              </w:rPr>
              <w:t>2043</w:t>
            </w:r>
          </w:p>
        </w:tc>
        <w:tc>
          <w:tcPr>
            <w:tcW w:w="761" w:type="pct"/>
            <w:vMerge w:val="restart"/>
            <w:noWrap w:val="0"/>
            <w:vAlign w:val="center"/>
          </w:tcPr>
          <w:p>
            <w:pPr>
              <w:keepNext w:val="0"/>
              <w:keepLines w:val="0"/>
              <w:widowControl/>
              <w:suppressLineNumbers w:val="0"/>
              <w:jc w:val="both"/>
              <w:rPr>
                <w:rFonts w:hint="default" w:ascii="Times New Roman" w:hAnsi="Times New Roman" w:eastAsia="仿宋" w:cs="Times New Roman"/>
              </w:rPr>
            </w:pPr>
            <w:r>
              <w:rPr>
                <w:rFonts w:hint="default" w:ascii="Times New Roman" w:hAnsi="Times New Roman" w:eastAsia="仿宋" w:cs="Times New Roman"/>
                <w:color w:val="000000"/>
                <w:kern w:val="0"/>
                <w:sz w:val="24"/>
                <w:szCs w:val="24"/>
                <w:lang w:val="en-US" w:eastAsia="zh-CN" w:bidi="ar"/>
              </w:rPr>
              <w:t>用于压滤机底下铅渣承接、输送和转运</w:t>
            </w:r>
          </w:p>
          <w:p>
            <w:pPr>
              <w:jc w:val="both"/>
              <w:rPr>
                <w:rFonts w:hint="default" w:ascii="Times New Roman" w:hAnsi="Times New Roman" w:eastAsia="仿宋" w:cs="Times New Roman"/>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395" w:type="pct"/>
            <w:noWrap w:val="0"/>
            <w:vAlign w:val="center"/>
          </w:tcPr>
          <w:p>
            <w:pPr>
              <w:jc w:val="center"/>
              <w:rPr>
                <w:rFonts w:hint="default" w:ascii="Times New Roman" w:hAnsi="Times New Roman" w:eastAsia="仿宋" w:cs="Times New Roman"/>
                <w:color w:val="000000"/>
                <w:sz w:val="24"/>
                <w:lang w:val="en-US" w:eastAsia="zh-CN"/>
              </w:rPr>
            </w:pPr>
            <w:r>
              <w:rPr>
                <w:rFonts w:hint="default" w:ascii="Times New Roman" w:hAnsi="Times New Roman" w:eastAsia="仿宋" w:cs="Times New Roman"/>
                <w:color w:val="000000"/>
                <w:sz w:val="24"/>
                <w:lang w:val="en-US" w:eastAsia="zh-CN"/>
              </w:rPr>
              <w:t>2</w:t>
            </w:r>
          </w:p>
        </w:tc>
        <w:tc>
          <w:tcPr>
            <w:tcW w:w="873" w:type="pct"/>
            <w:noWrap w:val="0"/>
            <w:vAlign w:val="center"/>
          </w:tcPr>
          <w:p>
            <w:pPr>
              <w:keepNext w:val="0"/>
              <w:keepLines w:val="0"/>
              <w:widowControl/>
              <w:suppressLineNumbers w:val="0"/>
              <w:jc w:val="center"/>
              <w:rPr>
                <w:rFonts w:hint="default" w:ascii="Times New Roman" w:hAnsi="Times New Roman" w:eastAsia="仿宋" w:cs="Times New Roman"/>
              </w:rPr>
            </w:pPr>
            <w:r>
              <w:rPr>
                <w:rFonts w:hint="default" w:ascii="Times New Roman" w:hAnsi="Times New Roman" w:eastAsia="仿宋" w:cs="Times New Roman"/>
                <w:color w:val="000000"/>
                <w:kern w:val="0"/>
                <w:sz w:val="24"/>
                <w:szCs w:val="24"/>
                <w:lang w:val="en-US" w:eastAsia="zh-CN" w:bidi="ar"/>
              </w:rPr>
              <w:t>E311-001-03</w:t>
            </w:r>
          </w:p>
          <w:p>
            <w:pPr>
              <w:keepNext w:val="0"/>
              <w:keepLines w:val="0"/>
              <w:widowControl/>
              <w:suppressLineNumbers w:val="0"/>
              <w:jc w:val="center"/>
              <w:rPr>
                <w:rFonts w:hint="default" w:ascii="Times New Roman" w:hAnsi="Times New Roman" w:eastAsia="仿宋" w:cs="Times New Roman"/>
                <w:color w:val="000000"/>
                <w:sz w:val="24"/>
                <w:lang w:val="en-US"/>
              </w:rPr>
            </w:pPr>
            <w:r>
              <w:rPr>
                <w:rFonts w:hint="default" w:ascii="Times New Roman" w:hAnsi="Times New Roman" w:eastAsia="仿宋" w:cs="Times New Roman"/>
                <w:color w:val="000000"/>
                <w:kern w:val="0"/>
                <w:sz w:val="24"/>
                <w:szCs w:val="24"/>
                <w:lang w:val="en-US" w:eastAsia="zh-CN" w:bidi="ar"/>
              </w:rPr>
              <w:t>1#胶带输送机</w:t>
            </w:r>
          </w:p>
        </w:tc>
        <w:tc>
          <w:tcPr>
            <w:tcW w:w="1342" w:type="pct"/>
            <w:noWrap w:val="0"/>
            <w:vAlign w:val="center"/>
          </w:tcPr>
          <w:p>
            <w:pPr>
              <w:jc w:val="left"/>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kern w:val="2"/>
                <w:sz w:val="24"/>
                <w:szCs w:val="24"/>
                <w:lang w:val="en-US" w:eastAsia="zh-CN" w:bidi="ar-SA"/>
              </w:rPr>
              <w:t>DTII(A) B800 L=9.125m  γ=7.7°</w:t>
            </w:r>
          </w:p>
          <w:p>
            <w:pPr>
              <w:jc w:val="left"/>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kern w:val="2"/>
                <w:sz w:val="24"/>
                <w:szCs w:val="24"/>
                <w:lang w:val="en-US" w:eastAsia="zh-CN" w:bidi="ar-SA"/>
              </w:rPr>
              <w:t>N=5.5KW</w:t>
            </w:r>
          </w:p>
        </w:tc>
        <w:tc>
          <w:tcPr>
            <w:tcW w:w="382" w:type="pct"/>
            <w:noWrap w:val="0"/>
            <w:vAlign w:val="center"/>
          </w:tcPr>
          <w:p>
            <w:pPr>
              <w:jc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kern w:val="2"/>
                <w:sz w:val="24"/>
                <w:szCs w:val="24"/>
                <w:lang w:val="en-US" w:eastAsia="zh-CN" w:bidi="ar-SA"/>
              </w:rPr>
              <w:t>1</w:t>
            </w:r>
          </w:p>
        </w:tc>
        <w:tc>
          <w:tcPr>
            <w:tcW w:w="391" w:type="pct"/>
            <w:noWrap w:val="0"/>
            <w:vAlign w:val="center"/>
          </w:tcPr>
          <w:p>
            <w:pPr>
              <w:jc w:val="center"/>
              <w:rPr>
                <w:rFonts w:hint="default" w:ascii="Times New Roman" w:hAnsi="Times New Roman" w:eastAsia="仿宋" w:cs="Times New Roman"/>
                <w:color w:val="000000"/>
                <w:sz w:val="24"/>
                <w:lang w:val="en-US" w:eastAsia="zh-CN"/>
              </w:rPr>
            </w:pPr>
            <w:r>
              <w:rPr>
                <w:rFonts w:hint="default" w:ascii="Times New Roman" w:hAnsi="Times New Roman" w:eastAsia="仿宋" w:cs="Times New Roman"/>
                <w:color w:val="000000"/>
                <w:kern w:val="2"/>
                <w:sz w:val="24"/>
                <w:szCs w:val="24"/>
                <w:lang w:val="en-US" w:eastAsia="zh-CN" w:bidi="ar-SA"/>
              </w:rPr>
              <w:t>台</w:t>
            </w:r>
          </w:p>
        </w:tc>
        <w:tc>
          <w:tcPr>
            <w:tcW w:w="853" w:type="pct"/>
            <w:noWrap w:val="0"/>
            <w:vAlign w:val="center"/>
          </w:tcPr>
          <w:p>
            <w:pPr>
              <w:keepNext w:val="0"/>
              <w:keepLines w:val="0"/>
              <w:widowControl/>
              <w:suppressLineNumbers w:val="0"/>
              <w:jc w:val="center"/>
              <w:rPr>
                <w:rFonts w:hint="default" w:ascii="Times New Roman" w:hAnsi="Times New Roman" w:eastAsia="仿宋" w:cs="Times New Roman"/>
                <w:color w:val="000000"/>
                <w:kern w:val="2"/>
                <w:sz w:val="24"/>
                <w:szCs w:val="24"/>
                <w:lang w:val="en-US" w:eastAsia="zh-CN" w:bidi="ar-SA"/>
              </w:rPr>
            </w:pPr>
            <w:r>
              <w:rPr>
                <w:rFonts w:hint="default" w:ascii="Times New Roman" w:hAnsi="Times New Roman" w:eastAsia="仿宋" w:cs="Times New Roman"/>
                <w:color w:val="000000"/>
                <w:sz w:val="24"/>
                <w:lang w:val="en-US" w:eastAsia="zh-CN"/>
              </w:rPr>
              <w:t>3324</w:t>
            </w:r>
          </w:p>
        </w:tc>
        <w:tc>
          <w:tcPr>
            <w:tcW w:w="761" w:type="pct"/>
            <w:vMerge w:val="continue"/>
            <w:noWrap w:val="0"/>
            <w:vAlign w:val="center"/>
          </w:tcPr>
          <w:p>
            <w:pPr>
              <w:jc w:val="both"/>
              <w:rPr>
                <w:rFonts w:hint="default" w:ascii="Times New Roman" w:hAnsi="Times New Roman" w:eastAsia="仿宋" w:cs="Times New Roman"/>
                <w:color w:val="00000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3" w:hRule="atLeast"/>
        </w:trPr>
        <w:tc>
          <w:tcPr>
            <w:tcW w:w="395" w:type="pct"/>
            <w:noWrap w:val="0"/>
            <w:vAlign w:val="center"/>
          </w:tcPr>
          <w:p>
            <w:pPr>
              <w:jc w:val="center"/>
              <w:rPr>
                <w:rFonts w:hint="default" w:ascii="Times New Roman" w:hAnsi="Times New Roman" w:eastAsia="仿宋" w:cs="Times New Roman"/>
                <w:color w:val="000000"/>
                <w:sz w:val="24"/>
                <w:lang w:val="en-US" w:eastAsia="zh-CN"/>
              </w:rPr>
            </w:pPr>
            <w:r>
              <w:rPr>
                <w:rFonts w:hint="default" w:ascii="Times New Roman" w:hAnsi="Times New Roman" w:eastAsia="仿宋" w:cs="Times New Roman"/>
                <w:color w:val="000000"/>
                <w:sz w:val="24"/>
                <w:lang w:val="en-US" w:eastAsia="zh-CN"/>
              </w:rPr>
              <w:t>3</w:t>
            </w:r>
          </w:p>
        </w:tc>
        <w:tc>
          <w:tcPr>
            <w:tcW w:w="873" w:type="pct"/>
            <w:noWrap w:val="0"/>
            <w:vAlign w:val="center"/>
          </w:tcPr>
          <w:p>
            <w:pPr>
              <w:keepNext w:val="0"/>
              <w:keepLines w:val="0"/>
              <w:widowControl/>
              <w:suppressLineNumbers w:val="0"/>
              <w:jc w:val="center"/>
              <w:rPr>
                <w:rFonts w:hint="default" w:ascii="Times New Roman" w:hAnsi="Times New Roman" w:eastAsia="仿宋" w:cs="Times New Roman"/>
              </w:rPr>
            </w:pPr>
            <w:r>
              <w:rPr>
                <w:rFonts w:hint="default" w:ascii="Times New Roman" w:hAnsi="Times New Roman" w:eastAsia="仿宋" w:cs="Times New Roman"/>
                <w:color w:val="000000"/>
                <w:kern w:val="0"/>
                <w:sz w:val="24"/>
                <w:szCs w:val="24"/>
                <w:lang w:val="en-US" w:eastAsia="zh-CN" w:bidi="ar"/>
              </w:rPr>
              <w:t>E311-001-04</w:t>
            </w:r>
          </w:p>
          <w:p>
            <w:pPr>
              <w:jc w:val="center"/>
              <w:rPr>
                <w:rFonts w:hint="default" w:ascii="Times New Roman" w:hAnsi="Times New Roman" w:eastAsia="仿宋" w:cs="Times New Roman"/>
                <w:color w:val="000000"/>
                <w:sz w:val="24"/>
                <w:lang w:val="en-US" w:eastAsia="zh-CN"/>
              </w:rPr>
            </w:pPr>
            <w:r>
              <w:rPr>
                <w:rFonts w:hint="default" w:ascii="Times New Roman" w:hAnsi="Times New Roman" w:eastAsia="仿宋" w:cs="Times New Roman"/>
                <w:color w:val="000000"/>
                <w:kern w:val="0"/>
                <w:sz w:val="24"/>
                <w:szCs w:val="24"/>
                <w:lang w:val="en-US" w:eastAsia="zh-CN" w:bidi="ar"/>
              </w:rPr>
              <w:t>3#胶带输送机</w:t>
            </w:r>
          </w:p>
        </w:tc>
        <w:tc>
          <w:tcPr>
            <w:tcW w:w="1342" w:type="pct"/>
            <w:noWrap w:val="0"/>
            <w:vAlign w:val="center"/>
          </w:tcPr>
          <w:p>
            <w:pPr>
              <w:jc w:val="left"/>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kern w:val="2"/>
                <w:sz w:val="24"/>
                <w:szCs w:val="24"/>
                <w:lang w:val="en-US" w:eastAsia="zh-CN" w:bidi="ar-SA"/>
              </w:rPr>
              <w:t>DTII(A) B800 L=12.625m  γ=0° N=5.5KW</w:t>
            </w:r>
          </w:p>
        </w:tc>
        <w:tc>
          <w:tcPr>
            <w:tcW w:w="382" w:type="pct"/>
            <w:noWrap w:val="0"/>
            <w:vAlign w:val="center"/>
          </w:tcPr>
          <w:p>
            <w:pPr>
              <w:jc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kern w:val="2"/>
                <w:sz w:val="24"/>
                <w:szCs w:val="24"/>
                <w:lang w:val="en-US" w:eastAsia="zh-CN" w:bidi="ar-SA"/>
              </w:rPr>
              <w:t>1</w:t>
            </w:r>
          </w:p>
        </w:tc>
        <w:tc>
          <w:tcPr>
            <w:tcW w:w="391" w:type="pct"/>
            <w:noWrap w:val="0"/>
            <w:vAlign w:val="center"/>
          </w:tcPr>
          <w:p>
            <w:pPr>
              <w:jc w:val="center"/>
              <w:rPr>
                <w:rFonts w:hint="default" w:ascii="Times New Roman" w:hAnsi="Times New Roman" w:eastAsia="仿宋" w:cs="Times New Roman"/>
                <w:color w:val="000000"/>
                <w:sz w:val="24"/>
                <w:lang w:val="en-US"/>
              </w:rPr>
            </w:pPr>
            <w:r>
              <w:rPr>
                <w:rFonts w:hint="default" w:ascii="Times New Roman" w:hAnsi="Times New Roman" w:eastAsia="仿宋" w:cs="Times New Roman"/>
                <w:color w:val="000000"/>
                <w:kern w:val="2"/>
                <w:sz w:val="24"/>
                <w:szCs w:val="24"/>
                <w:lang w:val="en-US" w:eastAsia="zh-CN" w:bidi="ar-SA"/>
              </w:rPr>
              <w:t>台</w:t>
            </w:r>
          </w:p>
        </w:tc>
        <w:tc>
          <w:tcPr>
            <w:tcW w:w="853" w:type="pct"/>
            <w:noWrap w:val="0"/>
            <w:vAlign w:val="center"/>
          </w:tcPr>
          <w:p>
            <w:pPr>
              <w:keepNext w:val="0"/>
              <w:keepLines w:val="0"/>
              <w:widowControl/>
              <w:suppressLineNumbers w:val="0"/>
              <w:jc w:val="center"/>
              <w:rPr>
                <w:rFonts w:hint="default" w:ascii="Times New Roman" w:hAnsi="Times New Roman" w:eastAsia="仿宋" w:cs="Times New Roman"/>
                <w:color w:val="000000"/>
                <w:kern w:val="2"/>
                <w:sz w:val="24"/>
                <w:szCs w:val="24"/>
                <w:lang w:val="en-US" w:eastAsia="zh-CN" w:bidi="ar-SA"/>
              </w:rPr>
            </w:pPr>
            <w:r>
              <w:rPr>
                <w:rFonts w:hint="default" w:ascii="Times New Roman" w:hAnsi="Times New Roman" w:eastAsia="仿宋" w:cs="Times New Roman"/>
                <w:color w:val="000000"/>
                <w:sz w:val="24"/>
                <w:lang w:val="en-US" w:eastAsia="zh-CN"/>
              </w:rPr>
              <w:t>3748</w:t>
            </w:r>
          </w:p>
        </w:tc>
        <w:tc>
          <w:tcPr>
            <w:tcW w:w="761" w:type="pct"/>
            <w:vMerge w:val="continue"/>
            <w:noWrap w:val="0"/>
            <w:vAlign w:val="center"/>
          </w:tcPr>
          <w:p>
            <w:pPr>
              <w:jc w:val="both"/>
              <w:rPr>
                <w:rFonts w:hint="default" w:ascii="Times New Roman" w:hAnsi="Times New Roman" w:eastAsia="仿宋" w:cs="Times New Roman"/>
                <w:color w:val="000000"/>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395" w:type="pct"/>
            <w:noWrap w:val="0"/>
            <w:vAlign w:val="center"/>
          </w:tcPr>
          <w:p>
            <w:pPr>
              <w:jc w:val="center"/>
              <w:rPr>
                <w:rFonts w:hint="default" w:ascii="Times New Roman" w:hAnsi="Times New Roman" w:eastAsia="仿宋" w:cs="Times New Roman"/>
                <w:color w:val="000000"/>
                <w:sz w:val="24"/>
                <w:lang w:val="en-US" w:eastAsia="zh-CN"/>
              </w:rPr>
            </w:pPr>
            <w:r>
              <w:rPr>
                <w:rFonts w:hint="default" w:ascii="Times New Roman" w:hAnsi="Times New Roman" w:eastAsia="仿宋" w:cs="Times New Roman"/>
                <w:color w:val="000000"/>
                <w:sz w:val="24"/>
                <w:lang w:val="en-US" w:eastAsia="zh-CN"/>
              </w:rPr>
              <w:t>4</w:t>
            </w:r>
          </w:p>
        </w:tc>
        <w:tc>
          <w:tcPr>
            <w:tcW w:w="873" w:type="pct"/>
            <w:noWrap w:val="0"/>
            <w:vAlign w:val="center"/>
          </w:tcPr>
          <w:p>
            <w:pPr>
              <w:keepNext w:val="0"/>
              <w:keepLines w:val="0"/>
              <w:widowControl/>
              <w:suppressLineNumbers w:val="0"/>
              <w:jc w:val="center"/>
              <w:rPr>
                <w:rFonts w:hint="default" w:ascii="Times New Roman" w:hAnsi="Times New Roman" w:eastAsia="仿宋" w:cs="Times New Roman"/>
              </w:rPr>
            </w:pPr>
            <w:r>
              <w:rPr>
                <w:rFonts w:hint="default" w:ascii="Times New Roman" w:hAnsi="Times New Roman" w:eastAsia="仿宋" w:cs="Times New Roman"/>
                <w:color w:val="000000"/>
                <w:kern w:val="0"/>
                <w:sz w:val="24"/>
                <w:szCs w:val="24"/>
                <w:lang w:val="en-US" w:eastAsia="zh-CN" w:bidi="ar"/>
              </w:rPr>
              <w:t>E311-001-05</w:t>
            </w:r>
          </w:p>
          <w:p>
            <w:pPr>
              <w:keepNext w:val="0"/>
              <w:keepLines w:val="0"/>
              <w:widowControl/>
              <w:suppressLineNumbers w:val="0"/>
              <w:jc w:val="center"/>
              <w:textAlignment w:val="center"/>
              <w:rPr>
                <w:rFonts w:hint="default" w:ascii="Times New Roman" w:hAnsi="Times New Roman" w:eastAsia="仿宋" w:cs="Times New Roman"/>
                <w:color w:val="000000"/>
                <w:sz w:val="24"/>
                <w:lang w:val="en-US"/>
              </w:rPr>
            </w:pPr>
            <w:r>
              <w:rPr>
                <w:rFonts w:hint="default" w:ascii="Times New Roman" w:hAnsi="Times New Roman" w:eastAsia="仿宋" w:cs="Times New Roman"/>
                <w:color w:val="000000"/>
                <w:kern w:val="0"/>
                <w:sz w:val="24"/>
                <w:szCs w:val="24"/>
                <w:lang w:val="en-US" w:eastAsia="zh-CN" w:bidi="ar"/>
              </w:rPr>
              <w:t>4#胶带输送机</w:t>
            </w:r>
          </w:p>
        </w:tc>
        <w:tc>
          <w:tcPr>
            <w:tcW w:w="1342" w:type="pct"/>
            <w:noWrap w:val="0"/>
            <w:vAlign w:val="center"/>
          </w:tcPr>
          <w:p>
            <w:pPr>
              <w:jc w:val="left"/>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kern w:val="2"/>
                <w:sz w:val="24"/>
                <w:szCs w:val="24"/>
                <w:lang w:val="en-US" w:eastAsia="zh-CN" w:bidi="ar-SA"/>
              </w:rPr>
              <w:t>DTII(A) B650 L=83.010m H=9.2m γ=16°  N=11KW</w:t>
            </w:r>
          </w:p>
        </w:tc>
        <w:tc>
          <w:tcPr>
            <w:tcW w:w="382" w:type="pct"/>
            <w:noWrap w:val="0"/>
            <w:vAlign w:val="center"/>
          </w:tcPr>
          <w:p>
            <w:pPr>
              <w:jc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kern w:val="2"/>
                <w:sz w:val="24"/>
                <w:szCs w:val="24"/>
                <w:lang w:val="en-US" w:eastAsia="zh-CN" w:bidi="ar-SA"/>
              </w:rPr>
              <w:t>1</w:t>
            </w:r>
          </w:p>
        </w:tc>
        <w:tc>
          <w:tcPr>
            <w:tcW w:w="391" w:type="pct"/>
            <w:noWrap w:val="0"/>
            <w:vAlign w:val="center"/>
          </w:tcPr>
          <w:p>
            <w:pPr>
              <w:jc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kern w:val="2"/>
                <w:sz w:val="24"/>
                <w:szCs w:val="24"/>
                <w:lang w:val="en-US" w:eastAsia="zh-CN" w:bidi="ar-SA"/>
              </w:rPr>
              <w:t>台</w:t>
            </w:r>
          </w:p>
        </w:tc>
        <w:tc>
          <w:tcPr>
            <w:tcW w:w="853" w:type="pct"/>
            <w:noWrap w:val="0"/>
            <w:vAlign w:val="center"/>
          </w:tcPr>
          <w:p>
            <w:pPr>
              <w:jc w:val="center"/>
              <w:rPr>
                <w:rFonts w:hint="default" w:ascii="Times New Roman" w:hAnsi="Times New Roman" w:eastAsia="仿宋" w:cs="Times New Roman"/>
                <w:color w:val="000000"/>
                <w:kern w:val="2"/>
                <w:sz w:val="24"/>
                <w:szCs w:val="24"/>
                <w:lang w:val="en-US" w:eastAsia="zh-CN" w:bidi="ar-SA"/>
              </w:rPr>
            </w:pPr>
            <w:r>
              <w:rPr>
                <w:rFonts w:hint="default" w:ascii="Times New Roman" w:hAnsi="Times New Roman" w:eastAsia="仿宋" w:cs="Times New Roman"/>
                <w:color w:val="000000"/>
                <w:sz w:val="24"/>
                <w:lang w:val="en-US" w:eastAsia="zh-CN"/>
              </w:rPr>
              <w:t>9782</w:t>
            </w:r>
          </w:p>
        </w:tc>
        <w:tc>
          <w:tcPr>
            <w:tcW w:w="761" w:type="pct"/>
            <w:vMerge w:val="continue"/>
            <w:noWrap w:val="0"/>
            <w:vAlign w:val="center"/>
          </w:tcPr>
          <w:p>
            <w:pPr>
              <w:jc w:val="both"/>
              <w:rPr>
                <w:rFonts w:hint="default" w:ascii="Times New Roman" w:hAnsi="Times New Roman" w:eastAsia="仿宋"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trPr>
        <w:tc>
          <w:tcPr>
            <w:tcW w:w="395" w:type="pct"/>
            <w:noWrap w:val="0"/>
            <w:vAlign w:val="center"/>
          </w:tcPr>
          <w:p>
            <w:pPr>
              <w:jc w:val="center"/>
              <w:rPr>
                <w:rFonts w:hint="default" w:ascii="Times New Roman" w:hAnsi="Times New Roman" w:eastAsia="仿宋" w:cs="Times New Roman"/>
                <w:color w:val="000000"/>
                <w:sz w:val="24"/>
                <w:lang w:val="en-US" w:eastAsia="zh-CN"/>
              </w:rPr>
            </w:pPr>
            <w:r>
              <w:rPr>
                <w:rFonts w:hint="default" w:ascii="Times New Roman" w:hAnsi="Times New Roman" w:eastAsia="仿宋" w:cs="Times New Roman"/>
                <w:color w:val="000000"/>
                <w:sz w:val="24"/>
                <w:lang w:val="en-US" w:eastAsia="zh-CN"/>
              </w:rPr>
              <w:t>5</w:t>
            </w:r>
          </w:p>
        </w:tc>
        <w:tc>
          <w:tcPr>
            <w:tcW w:w="873" w:type="pct"/>
            <w:noWrap w:val="0"/>
            <w:vAlign w:val="center"/>
          </w:tcPr>
          <w:p>
            <w:pPr>
              <w:keepNext w:val="0"/>
              <w:keepLines w:val="0"/>
              <w:widowControl/>
              <w:suppressLineNumbers w:val="0"/>
              <w:jc w:val="center"/>
              <w:rPr>
                <w:rFonts w:hint="default" w:ascii="Times New Roman" w:hAnsi="Times New Roman" w:eastAsia="仿宋" w:cs="Times New Roman"/>
              </w:rPr>
            </w:pPr>
            <w:r>
              <w:rPr>
                <w:rFonts w:hint="default" w:ascii="Times New Roman" w:hAnsi="Times New Roman" w:eastAsia="仿宋" w:cs="Times New Roman"/>
                <w:color w:val="000000"/>
                <w:kern w:val="0"/>
                <w:sz w:val="24"/>
                <w:szCs w:val="24"/>
                <w:lang w:val="en-US" w:eastAsia="zh-CN" w:bidi="ar"/>
              </w:rPr>
              <w:t>E311-001-06</w:t>
            </w:r>
          </w:p>
          <w:p>
            <w:pPr>
              <w:keepNext w:val="0"/>
              <w:keepLines w:val="0"/>
              <w:widowControl/>
              <w:suppressLineNumbers w:val="0"/>
              <w:jc w:val="center"/>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kern w:val="0"/>
                <w:sz w:val="24"/>
                <w:szCs w:val="24"/>
                <w:lang w:val="en-US" w:eastAsia="zh-CN" w:bidi="ar"/>
              </w:rPr>
              <w:t>5#胶带输送机</w:t>
            </w:r>
          </w:p>
        </w:tc>
        <w:tc>
          <w:tcPr>
            <w:tcW w:w="1342" w:type="pct"/>
            <w:noWrap w:val="0"/>
            <w:vAlign w:val="center"/>
          </w:tcPr>
          <w:p>
            <w:pPr>
              <w:jc w:val="left"/>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kern w:val="2"/>
                <w:sz w:val="24"/>
                <w:szCs w:val="24"/>
                <w:lang w:val="en-US" w:eastAsia="zh-CN" w:bidi="ar-SA"/>
              </w:rPr>
              <w:t>DTII(A) B650 L=5.7m γ=0° N=3.0KW</w:t>
            </w:r>
          </w:p>
        </w:tc>
        <w:tc>
          <w:tcPr>
            <w:tcW w:w="382" w:type="pct"/>
            <w:noWrap w:val="0"/>
            <w:vAlign w:val="center"/>
          </w:tcPr>
          <w:p>
            <w:pPr>
              <w:jc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kern w:val="2"/>
                <w:sz w:val="24"/>
                <w:szCs w:val="24"/>
                <w:lang w:val="en-US" w:eastAsia="zh-CN" w:bidi="ar-SA"/>
              </w:rPr>
              <w:t>1</w:t>
            </w:r>
          </w:p>
        </w:tc>
        <w:tc>
          <w:tcPr>
            <w:tcW w:w="391" w:type="pct"/>
            <w:noWrap w:val="0"/>
            <w:vAlign w:val="center"/>
          </w:tcPr>
          <w:p>
            <w:pPr>
              <w:jc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kern w:val="2"/>
                <w:sz w:val="24"/>
                <w:szCs w:val="24"/>
                <w:lang w:val="en-US" w:eastAsia="zh-CN" w:bidi="ar-SA"/>
              </w:rPr>
              <w:t>台</w:t>
            </w:r>
          </w:p>
        </w:tc>
        <w:tc>
          <w:tcPr>
            <w:tcW w:w="853" w:type="pct"/>
            <w:noWrap w:val="0"/>
            <w:vAlign w:val="center"/>
          </w:tcPr>
          <w:p>
            <w:pPr>
              <w:jc w:val="center"/>
              <w:rPr>
                <w:rFonts w:hint="default" w:ascii="Times New Roman" w:hAnsi="Times New Roman" w:eastAsia="仿宋" w:cs="Times New Roman"/>
                <w:color w:val="000000"/>
                <w:kern w:val="2"/>
                <w:sz w:val="24"/>
                <w:szCs w:val="24"/>
                <w:lang w:val="en-US" w:eastAsia="zh-CN" w:bidi="ar-SA"/>
              </w:rPr>
            </w:pPr>
            <w:r>
              <w:rPr>
                <w:rFonts w:hint="default" w:ascii="Times New Roman" w:hAnsi="Times New Roman" w:eastAsia="仿宋" w:cs="Times New Roman"/>
                <w:color w:val="000000"/>
                <w:sz w:val="24"/>
                <w:lang w:val="en-US" w:eastAsia="zh-CN"/>
              </w:rPr>
              <w:t>1547</w:t>
            </w:r>
          </w:p>
        </w:tc>
        <w:tc>
          <w:tcPr>
            <w:tcW w:w="761" w:type="pct"/>
            <w:vMerge w:val="continue"/>
            <w:noWrap w:val="0"/>
            <w:vAlign w:val="center"/>
          </w:tcPr>
          <w:p>
            <w:pPr>
              <w:jc w:val="both"/>
              <w:rPr>
                <w:rFonts w:hint="default" w:ascii="Times New Roman" w:hAnsi="Times New Roman" w:eastAsia="仿宋"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trPr>
        <w:tc>
          <w:tcPr>
            <w:tcW w:w="395" w:type="pct"/>
            <w:noWrap w:val="0"/>
            <w:vAlign w:val="center"/>
          </w:tcPr>
          <w:p>
            <w:pPr>
              <w:jc w:val="center"/>
              <w:rPr>
                <w:rFonts w:hint="default" w:ascii="Times New Roman" w:hAnsi="Times New Roman" w:eastAsia="仿宋" w:cs="Times New Roman"/>
                <w:color w:val="000000"/>
                <w:sz w:val="24"/>
                <w:lang w:val="en-US" w:eastAsia="zh-CN"/>
              </w:rPr>
            </w:pPr>
            <w:r>
              <w:rPr>
                <w:rFonts w:hint="default" w:ascii="Times New Roman" w:hAnsi="Times New Roman" w:eastAsia="仿宋" w:cs="Times New Roman"/>
                <w:color w:val="000000"/>
                <w:sz w:val="24"/>
                <w:lang w:val="en-US" w:eastAsia="zh-CN"/>
              </w:rPr>
              <w:t>6</w:t>
            </w:r>
          </w:p>
        </w:tc>
        <w:tc>
          <w:tcPr>
            <w:tcW w:w="873" w:type="pct"/>
            <w:noWrap w:val="0"/>
            <w:vAlign w:val="center"/>
          </w:tcPr>
          <w:p>
            <w:pPr>
              <w:keepNext w:val="0"/>
              <w:keepLines w:val="0"/>
              <w:widowControl/>
              <w:suppressLineNumbers w:val="0"/>
              <w:jc w:val="center"/>
              <w:rPr>
                <w:rFonts w:hint="default" w:ascii="Times New Roman" w:hAnsi="Times New Roman" w:eastAsia="仿宋" w:cs="Times New Roman"/>
              </w:rPr>
            </w:pPr>
            <w:r>
              <w:rPr>
                <w:rFonts w:hint="default" w:ascii="Times New Roman" w:hAnsi="Times New Roman" w:eastAsia="仿宋" w:cs="Times New Roman"/>
                <w:color w:val="000000"/>
                <w:kern w:val="0"/>
                <w:sz w:val="24"/>
                <w:szCs w:val="24"/>
                <w:lang w:val="en-US" w:eastAsia="zh-CN" w:bidi="ar"/>
              </w:rPr>
              <w:t>E311-004-01</w:t>
            </w:r>
          </w:p>
          <w:p>
            <w:pPr>
              <w:keepNext w:val="0"/>
              <w:keepLines w:val="0"/>
              <w:widowControl/>
              <w:suppressLineNumbers w:val="0"/>
              <w:jc w:val="center"/>
              <w:textAlignment w:val="center"/>
              <w:rPr>
                <w:rFonts w:hint="default" w:ascii="Times New Roman" w:hAnsi="Times New Roman" w:eastAsia="仿宋" w:cs="Times New Roman"/>
                <w:color w:val="000000"/>
                <w:sz w:val="24"/>
                <w:lang w:val="en-US" w:eastAsia="zh-CN"/>
              </w:rPr>
            </w:pPr>
            <w:r>
              <w:rPr>
                <w:rFonts w:hint="default" w:ascii="Times New Roman" w:hAnsi="Times New Roman" w:eastAsia="仿宋" w:cs="Times New Roman"/>
                <w:color w:val="000000"/>
                <w:sz w:val="24"/>
                <w:lang w:val="en-US" w:eastAsia="zh-CN"/>
              </w:rPr>
              <w:t>大倾角皮带</w:t>
            </w:r>
          </w:p>
        </w:tc>
        <w:tc>
          <w:tcPr>
            <w:tcW w:w="1342" w:type="pct"/>
            <w:noWrap w:val="0"/>
            <w:vAlign w:val="center"/>
          </w:tcPr>
          <w:p>
            <w:pPr>
              <w:jc w:val="left"/>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kern w:val="2"/>
                <w:sz w:val="24"/>
                <w:szCs w:val="24"/>
                <w:lang w:val="en-US" w:eastAsia="zh-CN" w:bidi="ar-SA"/>
              </w:rPr>
              <w:t>B650 L=60.15m H=18.2m  γ=30° N=37KW</w:t>
            </w:r>
          </w:p>
        </w:tc>
        <w:tc>
          <w:tcPr>
            <w:tcW w:w="382" w:type="pct"/>
            <w:noWrap w:val="0"/>
            <w:vAlign w:val="center"/>
          </w:tcPr>
          <w:p>
            <w:pPr>
              <w:jc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kern w:val="2"/>
                <w:sz w:val="24"/>
                <w:szCs w:val="24"/>
                <w:lang w:val="en-US" w:eastAsia="zh-CN" w:bidi="ar-SA"/>
              </w:rPr>
              <w:t>1</w:t>
            </w:r>
          </w:p>
        </w:tc>
        <w:tc>
          <w:tcPr>
            <w:tcW w:w="391" w:type="pct"/>
            <w:noWrap w:val="0"/>
            <w:vAlign w:val="center"/>
          </w:tcPr>
          <w:p>
            <w:pPr>
              <w:jc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kern w:val="2"/>
                <w:sz w:val="24"/>
                <w:szCs w:val="24"/>
                <w:lang w:val="en-US" w:eastAsia="zh-CN" w:bidi="ar-SA"/>
              </w:rPr>
              <w:t>台</w:t>
            </w:r>
          </w:p>
        </w:tc>
        <w:tc>
          <w:tcPr>
            <w:tcW w:w="853" w:type="pct"/>
            <w:noWrap w:val="0"/>
            <w:vAlign w:val="center"/>
          </w:tcPr>
          <w:p>
            <w:pPr>
              <w:jc w:val="center"/>
              <w:rPr>
                <w:rFonts w:hint="default" w:ascii="Times New Roman" w:hAnsi="Times New Roman" w:eastAsia="仿宋" w:cs="Times New Roman"/>
                <w:color w:val="000000"/>
                <w:kern w:val="2"/>
                <w:sz w:val="24"/>
                <w:szCs w:val="24"/>
                <w:lang w:val="en-US" w:eastAsia="zh-CN" w:bidi="ar-SA"/>
              </w:rPr>
            </w:pPr>
            <w:r>
              <w:rPr>
                <w:rFonts w:hint="default" w:ascii="Times New Roman" w:hAnsi="Times New Roman" w:eastAsia="仿宋" w:cs="Times New Roman"/>
                <w:color w:val="000000"/>
                <w:sz w:val="24"/>
                <w:lang w:val="en-US" w:eastAsia="zh-CN"/>
              </w:rPr>
              <w:t>13967</w:t>
            </w:r>
          </w:p>
        </w:tc>
        <w:tc>
          <w:tcPr>
            <w:tcW w:w="761" w:type="pct"/>
            <w:vMerge w:val="restart"/>
            <w:noWrap w:val="0"/>
            <w:vAlign w:val="center"/>
          </w:tcPr>
          <w:p>
            <w:pPr>
              <w:keepNext w:val="0"/>
              <w:keepLines w:val="0"/>
              <w:widowControl/>
              <w:suppressLineNumbers w:val="0"/>
              <w:jc w:val="both"/>
              <w:rPr>
                <w:rFonts w:hint="default" w:ascii="Times New Roman" w:hAnsi="Times New Roman" w:eastAsia="仿宋" w:cs="Times New Roman"/>
                <w:color w:val="000000"/>
                <w:sz w:val="24"/>
              </w:rPr>
            </w:pPr>
            <w:r>
              <w:rPr>
                <w:rFonts w:hint="default" w:ascii="Times New Roman" w:hAnsi="Times New Roman" w:eastAsia="仿宋" w:cs="Times New Roman"/>
                <w:color w:val="000000"/>
                <w:kern w:val="0"/>
                <w:sz w:val="24"/>
                <w:szCs w:val="24"/>
                <w:lang w:val="en-US" w:eastAsia="zh-CN" w:bidi="ar"/>
              </w:rPr>
              <w:t>用于铅铜物料、兰炭、熔剂混合物料输送至侧吹炉加料口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trPr>
        <w:tc>
          <w:tcPr>
            <w:tcW w:w="395" w:type="pct"/>
            <w:noWrap w:val="0"/>
            <w:vAlign w:val="center"/>
          </w:tcPr>
          <w:p>
            <w:pPr>
              <w:jc w:val="center"/>
              <w:rPr>
                <w:rFonts w:hint="default" w:ascii="Times New Roman" w:hAnsi="Times New Roman" w:eastAsia="仿宋" w:cs="Times New Roman"/>
                <w:color w:val="000000"/>
                <w:sz w:val="24"/>
                <w:lang w:val="en-US" w:eastAsia="zh-CN"/>
              </w:rPr>
            </w:pPr>
            <w:r>
              <w:rPr>
                <w:rFonts w:hint="default" w:ascii="Times New Roman" w:hAnsi="Times New Roman" w:eastAsia="仿宋" w:cs="Times New Roman"/>
                <w:color w:val="000000"/>
                <w:sz w:val="24"/>
                <w:lang w:val="en-US" w:eastAsia="zh-CN"/>
              </w:rPr>
              <w:t>7</w:t>
            </w:r>
          </w:p>
        </w:tc>
        <w:tc>
          <w:tcPr>
            <w:tcW w:w="873" w:type="pct"/>
            <w:noWrap w:val="0"/>
            <w:vAlign w:val="center"/>
          </w:tcPr>
          <w:p>
            <w:pPr>
              <w:keepNext w:val="0"/>
              <w:keepLines w:val="0"/>
              <w:widowControl/>
              <w:suppressLineNumbers w:val="0"/>
              <w:jc w:val="center"/>
              <w:rPr>
                <w:rFonts w:hint="default" w:ascii="Times New Roman" w:hAnsi="Times New Roman" w:eastAsia="仿宋" w:cs="Times New Roman"/>
                <w:lang w:val="en-US"/>
              </w:rPr>
            </w:pPr>
            <w:r>
              <w:rPr>
                <w:rFonts w:hint="default" w:ascii="Times New Roman" w:hAnsi="Times New Roman" w:eastAsia="仿宋" w:cs="Times New Roman"/>
                <w:color w:val="000000"/>
                <w:kern w:val="0"/>
                <w:sz w:val="24"/>
                <w:szCs w:val="24"/>
                <w:lang w:val="en-US" w:eastAsia="zh-CN" w:bidi="ar"/>
              </w:rPr>
              <w:t>E311-004-14</w:t>
            </w:r>
          </w:p>
          <w:p>
            <w:pPr>
              <w:keepNext w:val="0"/>
              <w:keepLines w:val="0"/>
              <w:widowControl/>
              <w:suppressLineNumbers w:val="0"/>
              <w:jc w:val="center"/>
              <w:textAlignment w:val="center"/>
              <w:rPr>
                <w:rFonts w:hint="default" w:ascii="Times New Roman" w:hAnsi="Times New Roman" w:eastAsia="仿宋" w:cs="Times New Roman"/>
                <w:color w:val="000000"/>
                <w:sz w:val="24"/>
                <w:lang w:val="en-US" w:eastAsia="zh-CN"/>
              </w:rPr>
            </w:pPr>
            <w:r>
              <w:rPr>
                <w:rFonts w:hint="default" w:ascii="Times New Roman" w:hAnsi="Times New Roman" w:eastAsia="仿宋" w:cs="Times New Roman"/>
                <w:color w:val="000000"/>
                <w:sz w:val="24"/>
                <w:lang w:val="en-US" w:eastAsia="zh-CN"/>
              </w:rPr>
              <w:t>可移动皮带</w:t>
            </w:r>
          </w:p>
        </w:tc>
        <w:tc>
          <w:tcPr>
            <w:tcW w:w="1342" w:type="pct"/>
            <w:noWrap w:val="0"/>
            <w:vAlign w:val="center"/>
          </w:tcPr>
          <w:p>
            <w:pPr>
              <w:jc w:val="both"/>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kern w:val="2"/>
                <w:sz w:val="24"/>
                <w:szCs w:val="24"/>
                <w:lang w:val="en-US" w:eastAsia="zh-CN" w:bidi="ar-SA"/>
              </w:rPr>
              <w:t xml:space="preserve">B650  L=4.05m </w:t>
            </w:r>
          </w:p>
          <w:p>
            <w:pPr>
              <w:jc w:val="both"/>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kern w:val="2"/>
                <w:sz w:val="24"/>
                <w:szCs w:val="24"/>
                <w:lang w:val="en-US" w:eastAsia="zh-CN" w:bidi="ar-SA"/>
              </w:rPr>
              <w:t>γ=0°  N=3.0KW</w:t>
            </w:r>
          </w:p>
        </w:tc>
        <w:tc>
          <w:tcPr>
            <w:tcW w:w="382" w:type="pct"/>
            <w:noWrap w:val="0"/>
            <w:vAlign w:val="center"/>
          </w:tcPr>
          <w:p>
            <w:pPr>
              <w:jc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kern w:val="2"/>
                <w:sz w:val="24"/>
                <w:szCs w:val="24"/>
                <w:lang w:val="en-US" w:eastAsia="zh-CN" w:bidi="ar-SA"/>
              </w:rPr>
              <w:t>1</w:t>
            </w:r>
          </w:p>
        </w:tc>
        <w:tc>
          <w:tcPr>
            <w:tcW w:w="391" w:type="pct"/>
            <w:noWrap w:val="0"/>
            <w:vAlign w:val="center"/>
          </w:tcPr>
          <w:p>
            <w:pPr>
              <w:jc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kern w:val="2"/>
                <w:sz w:val="24"/>
                <w:szCs w:val="24"/>
                <w:lang w:val="en-US" w:eastAsia="zh-CN" w:bidi="ar-SA"/>
              </w:rPr>
              <w:t>台</w:t>
            </w:r>
          </w:p>
        </w:tc>
        <w:tc>
          <w:tcPr>
            <w:tcW w:w="853" w:type="pct"/>
            <w:noWrap w:val="0"/>
            <w:vAlign w:val="center"/>
          </w:tcPr>
          <w:p>
            <w:pPr>
              <w:jc w:val="center"/>
              <w:rPr>
                <w:rFonts w:hint="default" w:ascii="Times New Roman" w:hAnsi="Times New Roman" w:eastAsia="仿宋" w:cs="Times New Roman"/>
                <w:color w:val="000000"/>
                <w:kern w:val="2"/>
                <w:sz w:val="24"/>
                <w:szCs w:val="24"/>
                <w:lang w:val="en-US" w:eastAsia="zh-CN" w:bidi="ar-SA"/>
              </w:rPr>
            </w:pPr>
            <w:r>
              <w:rPr>
                <w:rFonts w:hint="default" w:ascii="Times New Roman" w:hAnsi="Times New Roman" w:eastAsia="仿宋" w:cs="Times New Roman"/>
                <w:color w:val="000000"/>
                <w:sz w:val="24"/>
                <w:lang w:val="en-US" w:eastAsia="zh-CN"/>
              </w:rPr>
              <w:t>2545</w:t>
            </w:r>
          </w:p>
        </w:tc>
        <w:tc>
          <w:tcPr>
            <w:tcW w:w="761" w:type="pct"/>
            <w:vMerge w:val="continue"/>
            <w:noWrap w:val="0"/>
            <w:vAlign w:val="center"/>
          </w:tcPr>
          <w:p>
            <w:pPr>
              <w:jc w:val="both"/>
              <w:rPr>
                <w:rFonts w:hint="default" w:ascii="Times New Roman" w:hAnsi="Times New Roman" w:eastAsia="仿宋"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trPr>
        <w:tc>
          <w:tcPr>
            <w:tcW w:w="395" w:type="pct"/>
            <w:noWrap w:val="0"/>
            <w:vAlign w:val="center"/>
          </w:tcPr>
          <w:p>
            <w:pPr>
              <w:jc w:val="center"/>
              <w:rPr>
                <w:rFonts w:hint="default" w:ascii="Times New Roman" w:hAnsi="Times New Roman" w:eastAsia="仿宋" w:cs="Times New Roman"/>
                <w:color w:val="000000"/>
                <w:sz w:val="24"/>
                <w:lang w:val="en-US" w:eastAsia="zh-CN"/>
              </w:rPr>
            </w:pPr>
            <w:r>
              <w:rPr>
                <w:rFonts w:hint="default" w:ascii="Times New Roman" w:hAnsi="Times New Roman" w:eastAsia="仿宋" w:cs="Times New Roman"/>
                <w:color w:val="000000"/>
                <w:sz w:val="24"/>
                <w:lang w:val="en-US" w:eastAsia="zh-CN"/>
              </w:rPr>
              <w:t>8</w:t>
            </w:r>
          </w:p>
        </w:tc>
        <w:tc>
          <w:tcPr>
            <w:tcW w:w="873" w:type="pct"/>
            <w:noWrap w:val="0"/>
            <w:vAlign w:val="center"/>
          </w:tcPr>
          <w:p>
            <w:pPr>
              <w:keepNext w:val="0"/>
              <w:keepLines w:val="0"/>
              <w:widowControl/>
              <w:suppressLineNumbers w:val="0"/>
              <w:jc w:val="center"/>
              <w:textAlignment w:val="center"/>
              <w:rPr>
                <w:rFonts w:hint="default" w:ascii="Times New Roman" w:hAnsi="Times New Roman" w:eastAsia="仿宋" w:cs="Times New Roman"/>
                <w:color w:val="000000"/>
                <w:kern w:val="0"/>
                <w:sz w:val="24"/>
                <w:szCs w:val="24"/>
                <w:lang w:val="en-US" w:eastAsia="zh-CN" w:bidi="ar"/>
              </w:rPr>
            </w:pPr>
            <w:r>
              <w:rPr>
                <w:rFonts w:hint="default" w:ascii="Times New Roman" w:hAnsi="Times New Roman" w:eastAsia="仿宋" w:cs="Times New Roman"/>
                <w:color w:val="000000"/>
                <w:kern w:val="0"/>
                <w:sz w:val="24"/>
                <w:szCs w:val="24"/>
                <w:lang w:val="en-US" w:eastAsia="zh-CN" w:bidi="ar"/>
              </w:rPr>
              <w:t>胶带</w:t>
            </w:r>
            <w:r>
              <w:rPr>
                <w:rFonts w:hint="eastAsia" w:ascii="Times New Roman" w:hAnsi="Times New Roman" w:eastAsia="仿宋" w:cs="Times New Roman"/>
                <w:color w:val="000000"/>
                <w:kern w:val="0"/>
                <w:sz w:val="24"/>
                <w:szCs w:val="24"/>
                <w:lang w:val="en-US" w:eastAsia="zh-CN" w:bidi="ar"/>
              </w:rPr>
              <w:t>输送</w:t>
            </w:r>
            <w:r>
              <w:rPr>
                <w:rFonts w:hint="default" w:ascii="Times New Roman" w:hAnsi="Times New Roman" w:eastAsia="仿宋" w:cs="Times New Roman"/>
                <w:color w:val="000000"/>
                <w:kern w:val="0"/>
                <w:sz w:val="24"/>
                <w:szCs w:val="24"/>
                <w:lang w:val="en-US" w:eastAsia="zh-CN" w:bidi="ar"/>
              </w:rPr>
              <w:t>机无损拆除</w:t>
            </w:r>
          </w:p>
        </w:tc>
        <w:tc>
          <w:tcPr>
            <w:tcW w:w="1342" w:type="pct"/>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kern w:val="2"/>
                <w:sz w:val="24"/>
                <w:szCs w:val="24"/>
                <w:lang w:val="en-US" w:eastAsia="zh-CN" w:bidi="ar-SA"/>
              </w:rPr>
              <w:t>DTII(A)</w:t>
            </w:r>
            <w:r>
              <w:rPr>
                <w:rFonts w:hint="eastAsia" w:ascii="Times New Roman" w:hAnsi="Times New Roman" w:eastAsia="仿宋" w:cs="Times New Roman"/>
                <w:kern w:val="2"/>
                <w:sz w:val="24"/>
                <w:szCs w:val="24"/>
                <w:lang w:val="en-US" w:eastAsia="zh-CN" w:bidi="ar-SA"/>
              </w:rPr>
              <w:t xml:space="preserve"> </w:t>
            </w:r>
          </w:p>
          <w:p>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kern w:val="2"/>
                <w:sz w:val="24"/>
                <w:szCs w:val="24"/>
                <w:lang w:val="en-US" w:eastAsia="zh-CN" w:bidi="ar-SA"/>
              </w:rPr>
              <w:t xml:space="preserve">B800 </w:t>
            </w:r>
            <w:r>
              <w:rPr>
                <w:rFonts w:hint="eastAsia" w:ascii="Times New Roman" w:hAnsi="Times New Roman" w:eastAsia="仿宋" w:cs="Times New Roman"/>
                <w:kern w:val="2"/>
                <w:sz w:val="24"/>
                <w:szCs w:val="24"/>
                <w:lang w:val="en-US" w:eastAsia="zh-CN" w:bidi="ar-SA"/>
              </w:rPr>
              <w:t xml:space="preserve"> </w:t>
            </w:r>
            <w:r>
              <w:rPr>
                <w:rFonts w:hint="default" w:ascii="Times New Roman" w:hAnsi="Times New Roman" w:eastAsia="仿宋" w:cs="Times New Roman"/>
                <w:kern w:val="2"/>
                <w:sz w:val="24"/>
                <w:szCs w:val="24"/>
                <w:lang w:val="en-US" w:eastAsia="zh-CN" w:bidi="ar-SA"/>
              </w:rPr>
              <w:t xml:space="preserve">L=8.226m </w:t>
            </w:r>
          </w:p>
        </w:tc>
        <w:tc>
          <w:tcPr>
            <w:tcW w:w="382" w:type="pct"/>
            <w:noWrap w:val="0"/>
            <w:vAlign w:val="center"/>
          </w:tcPr>
          <w:p>
            <w:pPr>
              <w:jc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kern w:val="2"/>
                <w:sz w:val="24"/>
                <w:szCs w:val="24"/>
                <w:lang w:val="en-US" w:eastAsia="zh-CN" w:bidi="ar-SA"/>
              </w:rPr>
              <w:t>1</w:t>
            </w:r>
          </w:p>
        </w:tc>
        <w:tc>
          <w:tcPr>
            <w:tcW w:w="391" w:type="pct"/>
            <w:noWrap w:val="0"/>
            <w:vAlign w:val="center"/>
          </w:tcPr>
          <w:p>
            <w:pPr>
              <w:jc w:val="center"/>
              <w:rPr>
                <w:rFonts w:hint="default" w:ascii="Times New Roman" w:hAnsi="Times New Roman" w:eastAsia="仿宋" w:cs="Times New Roman"/>
                <w:color w:val="000000"/>
                <w:kern w:val="2"/>
                <w:sz w:val="24"/>
                <w:szCs w:val="24"/>
                <w:lang w:val="en-US" w:eastAsia="zh-CN" w:bidi="ar-SA"/>
              </w:rPr>
            </w:pPr>
            <w:r>
              <w:rPr>
                <w:rFonts w:hint="default" w:ascii="Times New Roman" w:hAnsi="Times New Roman" w:eastAsia="仿宋" w:cs="Times New Roman"/>
                <w:color w:val="000000"/>
                <w:kern w:val="2"/>
                <w:sz w:val="24"/>
                <w:szCs w:val="24"/>
                <w:lang w:val="en-US" w:eastAsia="zh-CN" w:bidi="ar-SA"/>
              </w:rPr>
              <w:t>台</w:t>
            </w:r>
          </w:p>
        </w:tc>
        <w:tc>
          <w:tcPr>
            <w:tcW w:w="853" w:type="pct"/>
            <w:noWrap w:val="0"/>
            <w:vAlign w:val="center"/>
          </w:tcPr>
          <w:p>
            <w:pPr>
              <w:jc w:val="center"/>
              <w:rPr>
                <w:rFonts w:hint="default" w:ascii="Times New Roman" w:hAnsi="Times New Roman" w:eastAsia="仿宋" w:cs="Times New Roman"/>
                <w:color w:val="000000"/>
                <w:kern w:val="2"/>
                <w:sz w:val="24"/>
                <w:szCs w:val="24"/>
                <w:lang w:val="en-US" w:eastAsia="zh-CN" w:bidi="ar-SA"/>
              </w:rPr>
            </w:pPr>
          </w:p>
        </w:tc>
        <w:tc>
          <w:tcPr>
            <w:tcW w:w="761" w:type="pct"/>
            <w:noWrap w:val="0"/>
            <w:vAlign w:val="center"/>
          </w:tcPr>
          <w:p>
            <w:pPr>
              <w:jc w:val="both"/>
              <w:rPr>
                <w:rFonts w:hint="default" w:ascii="Times New Roman" w:hAnsi="Times New Roman" w:eastAsia="仿宋"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trPr>
        <w:tc>
          <w:tcPr>
            <w:tcW w:w="395" w:type="pct"/>
            <w:noWrap w:val="0"/>
            <w:vAlign w:val="center"/>
          </w:tcPr>
          <w:p>
            <w:pPr>
              <w:jc w:val="center"/>
              <w:rPr>
                <w:rFonts w:hint="default" w:ascii="Times New Roman" w:hAnsi="Times New Roman" w:eastAsia="仿宋" w:cs="Times New Roman"/>
                <w:color w:val="000000"/>
                <w:sz w:val="24"/>
                <w:lang w:val="en-US" w:eastAsia="zh-CN"/>
              </w:rPr>
            </w:pPr>
            <w:r>
              <w:rPr>
                <w:rFonts w:hint="default" w:ascii="Times New Roman" w:hAnsi="Times New Roman" w:eastAsia="仿宋" w:cs="Times New Roman"/>
                <w:color w:val="000000"/>
                <w:sz w:val="24"/>
                <w:lang w:val="en-US" w:eastAsia="zh-CN"/>
              </w:rPr>
              <w:t>9</w:t>
            </w:r>
          </w:p>
        </w:tc>
        <w:tc>
          <w:tcPr>
            <w:tcW w:w="873" w:type="pct"/>
            <w:noWrap w:val="0"/>
            <w:vAlign w:val="center"/>
          </w:tcPr>
          <w:p>
            <w:pPr>
              <w:keepNext w:val="0"/>
              <w:keepLines w:val="0"/>
              <w:widowControl/>
              <w:suppressLineNumbers w:val="0"/>
              <w:jc w:val="center"/>
              <w:textAlignment w:val="center"/>
              <w:rPr>
                <w:rFonts w:hint="default" w:ascii="Times New Roman" w:hAnsi="Times New Roman" w:eastAsia="仿宋" w:cs="Times New Roman"/>
                <w:color w:val="000000"/>
                <w:kern w:val="0"/>
                <w:sz w:val="24"/>
                <w:szCs w:val="24"/>
                <w:lang w:val="en-US" w:eastAsia="zh-CN" w:bidi="ar"/>
              </w:rPr>
            </w:pPr>
            <w:r>
              <w:rPr>
                <w:rFonts w:hint="default" w:ascii="Times New Roman" w:hAnsi="Times New Roman" w:eastAsia="仿宋" w:cs="Times New Roman"/>
                <w:color w:val="000000"/>
                <w:kern w:val="0"/>
                <w:sz w:val="24"/>
                <w:szCs w:val="24"/>
                <w:lang w:val="en-US" w:eastAsia="zh-CN" w:bidi="ar"/>
              </w:rPr>
              <w:t>胶带</w:t>
            </w:r>
            <w:r>
              <w:rPr>
                <w:rFonts w:hint="eastAsia" w:ascii="Times New Roman" w:hAnsi="Times New Roman" w:eastAsia="仿宋" w:cs="Times New Roman"/>
                <w:color w:val="000000"/>
                <w:kern w:val="0"/>
                <w:sz w:val="24"/>
                <w:szCs w:val="24"/>
                <w:lang w:val="en-US" w:eastAsia="zh-CN" w:bidi="ar"/>
              </w:rPr>
              <w:t>输送</w:t>
            </w:r>
            <w:r>
              <w:rPr>
                <w:rFonts w:hint="default" w:ascii="Times New Roman" w:hAnsi="Times New Roman" w:eastAsia="仿宋" w:cs="Times New Roman"/>
                <w:color w:val="000000"/>
                <w:kern w:val="0"/>
                <w:sz w:val="24"/>
                <w:szCs w:val="24"/>
                <w:lang w:val="en-US" w:eastAsia="zh-CN" w:bidi="ar"/>
              </w:rPr>
              <w:t>机无损拆除</w:t>
            </w:r>
          </w:p>
        </w:tc>
        <w:tc>
          <w:tcPr>
            <w:tcW w:w="1342" w:type="pct"/>
            <w:noWrap w:val="0"/>
            <w:vAlign w:val="center"/>
          </w:tcPr>
          <w:p>
            <w:pPr>
              <w:jc w:val="both"/>
              <w:rPr>
                <w:rFonts w:hint="eastAsia" w:ascii="Times New Roman" w:hAnsi="Times New Roman" w:eastAsia="仿宋" w:cs="Times New Roman"/>
                <w:kern w:val="2"/>
                <w:sz w:val="24"/>
                <w:szCs w:val="24"/>
                <w:lang w:val="en-US" w:eastAsia="zh-CN" w:bidi="ar-SA"/>
              </w:rPr>
            </w:pPr>
            <w:r>
              <w:rPr>
                <w:rFonts w:hint="default" w:ascii="Times New Roman" w:hAnsi="Times New Roman" w:eastAsia="仿宋" w:cs="Times New Roman"/>
                <w:kern w:val="2"/>
                <w:sz w:val="24"/>
                <w:szCs w:val="24"/>
                <w:lang w:val="en-US" w:eastAsia="zh-CN" w:bidi="ar-SA"/>
              </w:rPr>
              <w:t>DTII(A)</w:t>
            </w:r>
            <w:r>
              <w:rPr>
                <w:rFonts w:hint="eastAsia" w:ascii="Times New Roman" w:hAnsi="Times New Roman" w:eastAsia="仿宋" w:cs="Times New Roman"/>
                <w:kern w:val="2"/>
                <w:sz w:val="24"/>
                <w:szCs w:val="24"/>
                <w:lang w:val="en-US" w:eastAsia="zh-CN" w:bidi="ar-SA"/>
              </w:rPr>
              <w:t xml:space="preserve"> </w:t>
            </w:r>
          </w:p>
          <w:p>
            <w:pPr>
              <w:jc w:val="both"/>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kern w:val="2"/>
                <w:sz w:val="24"/>
                <w:szCs w:val="24"/>
                <w:lang w:val="en-US" w:eastAsia="zh-CN" w:bidi="ar-SA"/>
              </w:rPr>
              <w:t xml:space="preserve">B800 </w:t>
            </w:r>
            <w:r>
              <w:rPr>
                <w:rFonts w:hint="eastAsia" w:ascii="Times New Roman" w:hAnsi="Times New Roman" w:eastAsia="仿宋" w:cs="Times New Roman"/>
                <w:kern w:val="2"/>
                <w:sz w:val="24"/>
                <w:szCs w:val="24"/>
                <w:lang w:val="en-US" w:eastAsia="zh-CN" w:bidi="ar-SA"/>
              </w:rPr>
              <w:t xml:space="preserve"> </w:t>
            </w:r>
            <w:r>
              <w:rPr>
                <w:rFonts w:hint="default" w:ascii="Times New Roman" w:hAnsi="Times New Roman" w:eastAsia="仿宋" w:cs="Times New Roman"/>
                <w:kern w:val="2"/>
                <w:sz w:val="24"/>
                <w:szCs w:val="24"/>
                <w:lang w:val="en-US" w:eastAsia="zh-CN" w:bidi="ar-SA"/>
              </w:rPr>
              <w:t xml:space="preserve">L=10.8m </w:t>
            </w:r>
          </w:p>
        </w:tc>
        <w:tc>
          <w:tcPr>
            <w:tcW w:w="382" w:type="pct"/>
            <w:noWrap w:val="0"/>
            <w:vAlign w:val="center"/>
          </w:tcPr>
          <w:p>
            <w:pPr>
              <w:jc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kern w:val="2"/>
                <w:sz w:val="24"/>
                <w:szCs w:val="24"/>
                <w:lang w:val="en-US" w:eastAsia="zh-CN" w:bidi="ar-SA"/>
              </w:rPr>
              <w:t>1</w:t>
            </w:r>
          </w:p>
        </w:tc>
        <w:tc>
          <w:tcPr>
            <w:tcW w:w="391" w:type="pct"/>
            <w:noWrap w:val="0"/>
            <w:vAlign w:val="center"/>
          </w:tcPr>
          <w:p>
            <w:pPr>
              <w:jc w:val="center"/>
              <w:rPr>
                <w:rFonts w:hint="default" w:ascii="Times New Roman" w:hAnsi="Times New Roman" w:eastAsia="仿宋" w:cs="Times New Roman"/>
                <w:color w:val="000000"/>
                <w:kern w:val="2"/>
                <w:sz w:val="24"/>
                <w:szCs w:val="24"/>
                <w:lang w:val="en-US" w:eastAsia="zh-CN" w:bidi="ar-SA"/>
              </w:rPr>
            </w:pPr>
            <w:r>
              <w:rPr>
                <w:rFonts w:hint="default" w:ascii="Times New Roman" w:hAnsi="Times New Roman" w:eastAsia="仿宋" w:cs="Times New Roman"/>
                <w:color w:val="000000"/>
                <w:kern w:val="2"/>
                <w:sz w:val="24"/>
                <w:szCs w:val="24"/>
                <w:lang w:val="en-US" w:eastAsia="zh-CN" w:bidi="ar-SA"/>
              </w:rPr>
              <w:t>台</w:t>
            </w:r>
          </w:p>
        </w:tc>
        <w:tc>
          <w:tcPr>
            <w:tcW w:w="853" w:type="pct"/>
            <w:noWrap w:val="0"/>
            <w:vAlign w:val="center"/>
          </w:tcPr>
          <w:p>
            <w:pPr>
              <w:jc w:val="center"/>
              <w:rPr>
                <w:rFonts w:hint="default" w:ascii="Times New Roman" w:hAnsi="Times New Roman" w:eastAsia="仿宋" w:cs="Times New Roman"/>
                <w:color w:val="000000"/>
                <w:kern w:val="2"/>
                <w:sz w:val="24"/>
                <w:szCs w:val="24"/>
                <w:lang w:val="en-US" w:eastAsia="zh-CN" w:bidi="ar-SA"/>
              </w:rPr>
            </w:pPr>
          </w:p>
        </w:tc>
        <w:tc>
          <w:tcPr>
            <w:tcW w:w="761" w:type="pct"/>
            <w:noWrap w:val="0"/>
            <w:vAlign w:val="center"/>
          </w:tcPr>
          <w:p>
            <w:pPr>
              <w:jc w:val="both"/>
              <w:rPr>
                <w:rFonts w:hint="default" w:ascii="Times New Roman" w:hAnsi="Times New Roman" w:eastAsia="仿宋" w:cs="Times New Roman"/>
                <w:color w:val="000000"/>
                <w:sz w:val="24"/>
              </w:rPr>
            </w:pPr>
          </w:p>
        </w:tc>
      </w:tr>
    </w:tbl>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firstLine="560" w:firstLineChars="200"/>
        <w:jc w:val="both"/>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上述七台胶带运输机的安装</w:t>
      </w:r>
      <w:r>
        <w:rPr>
          <w:rFonts w:hint="eastAsia" w:ascii="Times New Roman" w:hAnsi="Times New Roman" w:eastAsia="仿宋" w:cs="Times New Roman"/>
          <w:sz w:val="28"/>
          <w:szCs w:val="28"/>
          <w:lang w:val="en-US" w:eastAsia="zh-CN"/>
        </w:rPr>
        <w:t>，安装方式见图纸</w:t>
      </w:r>
      <w:r>
        <w:rPr>
          <w:rFonts w:hint="default" w:ascii="Times New Roman" w:hAnsi="Times New Roman" w:eastAsia="仿宋" w:cs="Times New Roman"/>
          <w:sz w:val="28"/>
          <w:szCs w:val="28"/>
          <w:lang w:val="en-US"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firstLine="560" w:firstLineChars="200"/>
        <w:jc w:val="both"/>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上述两台胶带运输机拆除。</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firstLine="560" w:firstLineChars="200"/>
        <w:jc w:val="both"/>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3根溜管制作安装，制作详见图纸。</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firstLine="560" w:firstLineChars="200"/>
        <w:jc w:val="both"/>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从备料往熔炼去的皮带廊，在6个厚的花纹板上开孔，开孔个数400×300共20个，300×300共60个。从干燥机出来的皮带廊，在6个厚的花纹板上开孔，开孔个数200×200共64个，250×250共4个。</w:t>
      </w:r>
    </w:p>
    <w:p>
      <w:pPr>
        <w:numPr>
          <w:ilvl w:val="0"/>
          <w:numId w:val="2"/>
        </w:numPr>
        <w:spacing w:line="360" w:lineRule="auto"/>
        <w:ind w:left="0" w:leftChars="0" w:firstLine="0" w:firstLineChars="0"/>
        <w:jc w:val="both"/>
        <w:outlineLvl w:val="0"/>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项目要求</w:t>
      </w:r>
    </w:p>
    <w:p>
      <w:pPr>
        <w:keepNext w:val="0"/>
        <w:keepLines w:val="0"/>
        <w:pageBreakBefore w:val="0"/>
        <w:numPr>
          <w:ilvl w:val="0"/>
          <w:numId w:val="4"/>
        </w:numPr>
        <w:kinsoku/>
        <w:wordWrap/>
        <w:overflowPunct/>
        <w:topLinePunct w:val="0"/>
        <w:autoSpaceDE/>
        <w:autoSpaceDN/>
        <w:bidi w:val="0"/>
        <w:adjustRightInd/>
        <w:snapToGrid/>
        <w:spacing w:beforeAutospacing="0" w:afterAutospacing="0" w:line="240" w:lineRule="auto"/>
        <w:ind w:leftChars="0"/>
        <w:jc w:val="both"/>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基本要求</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560" w:firstLineChars="200"/>
        <w:jc w:val="both"/>
        <w:textAlignment w:val="auto"/>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lang w:val="en-US" w:eastAsia="zh-CN"/>
        </w:rPr>
        <w:t>1</w:t>
      </w:r>
      <w:r>
        <w:rPr>
          <w:rFonts w:hint="default" w:ascii="Times New Roman" w:hAnsi="Times New Roman" w:eastAsia="仿宋" w:cs="Times New Roman"/>
          <w:sz w:val="28"/>
          <w:szCs w:val="28"/>
          <w:lang w:eastAsia="zh-CN"/>
        </w:rPr>
        <w:t>）</w:t>
      </w:r>
      <w:r>
        <w:rPr>
          <w:rFonts w:hint="eastAsia" w:ascii="Times New Roman" w:hAnsi="Times New Roman" w:eastAsia="仿宋" w:cs="Times New Roman"/>
          <w:sz w:val="28"/>
          <w:szCs w:val="28"/>
          <w:lang w:val="en-US" w:eastAsia="zh-CN"/>
        </w:rPr>
        <w:t>施工方</w:t>
      </w:r>
      <w:r>
        <w:rPr>
          <w:rFonts w:hint="default" w:ascii="Times New Roman" w:hAnsi="Times New Roman" w:eastAsia="仿宋" w:cs="Times New Roman"/>
          <w:sz w:val="28"/>
          <w:szCs w:val="28"/>
        </w:rPr>
        <w:t>须为中华人民共和国境内合法注册的独立法人企业，具有有效的营业执照</w:t>
      </w:r>
      <w:r>
        <w:rPr>
          <w:rFonts w:hint="default" w:ascii="Times New Roman" w:hAnsi="Times New Roman" w:eastAsia="仿宋" w:cs="Times New Roman"/>
          <w:sz w:val="28"/>
          <w:szCs w:val="28"/>
          <w:lang w:eastAsia="zh-CN"/>
        </w:rPr>
        <w:t>；</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560" w:firstLineChars="200"/>
        <w:jc w:val="both"/>
        <w:textAlignment w:val="auto"/>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lang w:val="en-US" w:eastAsia="zh-CN"/>
        </w:rPr>
        <w:t>2</w:t>
      </w: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rPr>
        <w:t>具备增值税一般纳税人资格</w:t>
      </w:r>
      <w:r>
        <w:rPr>
          <w:rFonts w:hint="default" w:ascii="Times New Roman" w:hAnsi="Times New Roman" w:eastAsia="仿宋" w:cs="Times New Roman"/>
          <w:sz w:val="28"/>
          <w:szCs w:val="28"/>
          <w:lang w:eastAsia="zh-CN"/>
        </w:rPr>
        <w:t>；</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560" w:firstLineChars="200"/>
        <w:jc w:val="both"/>
        <w:textAlignment w:val="auto"/>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lang w:val="en-US" w:eastAsia="zh-CN"/>
        </w:rPr>
        <w:t>3</w:t>
      </w: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rPr>
        <w:t>未被列入</w:t>
      </w: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rPr>
        <w:t>信用中国</w:t>
      </w: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rPr>
        <w:t>网站失信被执行人名单及国家企业信用信息公示系统严重违法失信企业名单</w:t>
      </w:r>
      <w:r>
        <w:rPr>
          <w:rFonts w:hint="default" w:ascii="Times New Roman" w:hAnsi="Times New Roman" w:eastAsia="仿宋" w:cs="Times New Roman"/>
          <w:sz w:val="28"/>
          <w:szCs w:val="28"/>
          <w:lang w:eastAsia="zh-CN"/>
        </w:rPr>
        <w:t>。</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2.资质要求：</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560" w:firstLineChars="200"/>
        <w:jc w:val="both"/>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（1）机电安装工程专业承包二级及以上资质。</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560" w:firstLineChars="200"/>
        <w:jc w:val="both"/>
        <w:textAlignment w:val="auto"/>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lang w:val="en-US" w:eastAsia="zh-CN"/>
        </w:rPr>
        <w:t>（2）</w:t>
      </w:r>
      <w:r>
        <w:rPr>
          <w:rFonts w:hint="default" w:ascii="Times New Roman" w:hAnsi="Times New Roman" w:eastAsia="仿宋" w:cs="Times New Roman"/>
          <w:sz w:val="28"/>
          <w:szCs w:val="28"/>
          <w:lang w:eastAsia="zh-CN"/>
        </w:rPr>
        <w:t>具备有效的安全生产许可证。</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560" w:firstLineChars="200"/>
        <w:jc w:val="both"/>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lang w:val="en-US" w:eastAsia="zh-CN"/>
        </w:rPr>
        <w:t>3</w:t>
      </w:r>
      <w:r>
        <w:rPr>
          <w:rFonts w:hint="default" w:ascii="Times New Roman" w:hAnsi="Times New Roman" w:eastAsia="仿宋" w:cs="Times New Roman"/>
          <w:sz w:val="28"/>
          <w:szCs w:val="28"/>
          <w:lang w:eastAsia="zh-CN"/>
        </w:rPr>
        <w:t>）本工程不接受联合体投标。</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3.业绩要求：</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ind w:firstLine="560" w:firstLineChars="200"/>
        <w:jc w:val="both"/>
        <w:textAlignment w:val="auto"/>
        <w:rPr>
          <w:rFonts w:hint="default"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施工方</w:t>
      </w:r>
      <w:r>
        <w:rPr>
          <w:rFonts w:hint="default" w:ascii="Times New Roman" w:hAnsi="Times New Roman" w:eastAsia="仿宋" w:cs="Times New Roman"/>
          <w:sz w:val="28"/>
          <w:szCs w:val="28"/>
          <w:lang w:val="en-US" w:eastAsia="zh-CN"/>
        </w:rPr>
        <w:t>须提供近三年（2023年1月1日至今）至少1项类似</w:t>
      </w:r>
      <w:r>
        <w:rPr>
          <w:rFonts w:hint="default" w:ascii="Times New Roman" w:hAnsi="Times New Roman" w:eastAsia="仿宋" w:cs="Times New Roman"/>
          <w:color w:val="auto"/>
          <w:sz w:val="28"/>
          <w:szCs w:val="28"/>
          <w:lang w:val="en-US" w:eastAsia="zh-CN"/>
        </w:rPr>
        <w:t>胶带输送机安</w:t>
      </w:r>
      <w:r>
        <w:rPr>
          <w:rFonts w:hint="default" w:ascii="Times New Roman" w:hAnsi="Times New Roman" w:eastAsia="仿宋" w:cs="Times New Roman"/>
          <w:sz w:val="28"/>
          <w:szCs w:val="28"/>
          <w:lang w:val="en-US" w:eastAsia="zh-CN"/>
        </w:rPr>
        <w:t>装工程业绩。</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4.人员要求</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560" w:firstLineChars="200"/>
        <w:jc w:val="both"/>
        <w:textAlignment w:val="auto"/>
        <w:rPr>
          <w:rFonts w:hint="default" w:ascii="Times New Roman" w:hAnsi="Times New Roman" w:eastAsia="仿宋" w:cs="Times New Roman"/>
          <w:kern w:val="2"/>
          <w:sz w:val="28"/>
          <w:szCs w:val="28"/>
          <w:lang w:val="en-US" w:eastAsia="zh-CN" w:bidi="ar-SA"/>
        </w:rPr>
      </w:pPr>
      <w:r>
        <w:rPr>
          <w:rFonts w:hint="default" w:ascii="Times New Roman" w:hAnsi="Times New Roman" w:eastAsia="仿宋" w:cs="Times New Roman"/>
          <w:kern w:val="2"/>
          <w:sz w:val="28"/>
          <w:szCs w:val="28"/>
          <w:lang w:val="en-US" w:eastAsia="zh-CN" w:bidi="ar-SA"/>
        </w:rPr>
        <w:t>（1）拟派项目经理须具备机电工程专业二级及以上注册建造师执业资格证书；</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560" w:firstLineChars="200"/>
        <w:jc w:val="both"/>
        <w:textAlignment w:val="auto"/>
        <w:rPr>
          <w:rFonts w:hint="default" w:ascii="Times New Roman" w:hAnsi="Times New Roman" w:eastAsia="仿宋" w:cs="Times New Roman"/>
          <w:kern w:val="2"/>
          <w:sz w:val="28"/>
          <w:szCs w:val="28"/>
          <w:lang w:val="en-US" w:eastAsia="zh-CN" w:bidi="ar-SA"/>
        </w:rPr>
      </w:pPr>
      <w:r>
        <w:rPr>
          <w:rFonts w:hint="default" w:ascii="Times New Roman" w:hAnsi="Times New Roman" w:eastAsia="仿宋" w:cs="Times New Roman"/>
          <w:kern w:val="2"/>
          <w:sz w:val="28"/>
          <w:szCs w:val="28"/>
          <w:lang w:val="en-US" w:eastAsia="zh-CN" w:bidi="ar-SA"/>
        </w:rPr>
        <w:t>（2）项目经理须持有有效的B类《安全生产考核合格证书》；</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560" w:firstLineChars="200"/>
        <w:jc w:val="both"/>
        <w:textAlignment w:val="auto"/>
        <w:rPr>
          <w:rFonts w:hint="default" w:ascii="Times New Roman" w:hAnsi="Times New Roman" w:eastAsia="仿宋" w:cs="Times New Roman"/>
          <w:kern w:val="2"/>
          <w:sz w:val="28"/>
          <w:szCs w:val="28"/>
          <w:lang w:val="en-US" w:eastAsia="zh-CN" w:bidi="ar-SA"/>
        </w:rPr>
      </w:pPr>
      <w:r>
        <w:rPr>
          <w:rFonts w:hint="default" w:ascii="Times New Roman" w:hAnsi="Times New Roman" w:eastAsia="仿宋" w:cs="Times New Roman"/>
          <w:kern w:val="2"/>
          <w:sz w:val="28"/>
          <w:szCs w:val="28"/>
          <w:lang w:val="en-US" w:eastAsia="zh-CN" w:bidi="ar-SA"/>
        </w:rPr>
        <w:t>（3）项目经理须为本单位在册正式人员，提供近6个月连续社保证明；</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560" w:firstLineChars="200"/>
        <w:jc w:val="both"/>
        <w:textAlignment w:val="auto"/>
        <w:rPr>
          <w:rFonts w:hint="default" w:ascii="Times New Roman" w:hAnsi="Times New Roman" w:eastAsia="仿宋" w:cs="Times New Roman"/>
          <w:kern w:val="2"/>
          <w:sz w:val="28"/>
          <w:szCs w:val="28"/>
          <w:lang w:val="en-US" w:eastAsia="zh-CN" w:bidi="ar-SA"/>
        </w:rPr>
      </w:pPr>
      <w:r>
        <w:rPr>
          <w:rFonts w:hint="default" w:ascii="Times New Roman" w:hAnsi="Times New Roman" w:eastAsia="仿宋" w:cs="Times New Roman"/>
          <w:kern w:val="2"/>
          <w:sz w:val="28"/>
          <w:szCs w:val="28"/>
          <w:lang w:val="en-US" w:eastAsia="zh-CN" w:bidi="ar-SA"/>
        </w:rPr>
        <w:t>（4）项目经理在本项目计划工期内不得担任其他在建项目的项目经理。</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仿宋" w:cs="Times New Roman"/>
          <w:kern w:val="2"/>
          <w:sz w:val="28"/>
          <w:szCs w:val="28"/>
          <w:lang w:val="en-US" w:eastAsia="zh-CN" w:bidi="ar-SA"/>
        </w:rPr>
      </w:pPr>
      <w:r>
        <w:rPr>
          <w:rFonts w:hint="default" w:ascii="Times New Roman" w:hAnsi="Times New Roman" w:eastAsia="仿宋" w:cs="Times New Roman"/>
          <w:kern w:val="2"/>
          <w:sz w:val="28"/>
          <w:szCs w:val="28"/>
          <w:lang w:val="en-US" w:eastAsia="zh-CN" w:bidi="ar-SA"/>
        </w:rPr>
        <w:t>5.工期要求</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560" w:firstLineChars="200"/>
        <w:jc w:val="both"/>
        <w:textAlignment w:val="auto"/>
        <w:rPr>
          <w:rFonts w:hint="default" w:ascii="Times New Roman" w:hAnsi="Times New Roman" w:eastAsia="仿宋" w:cs="Times New Roman"/>
          <w:kern w:val="2"/>
          <w:sz w:val="28"/>
          <w:szCs w:val="28"/>
          <w:lang w:val="en-US" w:eastAsia="zh-CN" w:bidi="ar-SA"/>
        </w:rPr>
      </w:pPr>
      <w:r>
        <w:rPr>
          <w:rFonts w:hint="eastAsia" w:ascii="Times New Roman" w:hAnsi="Times New Roman" w:eastAsia="仿宋" w:cs="Times New Roman"/>
          <w:kern w:val="2"/>
          <w:sz w:val="28"/>
          <w:szCs w:val="28"/>
          <w:lang w:val="en-US" w:eastAsia="zh-CN" w:bidi="ar-SA"/>
        </w:rPr>
        <w:t>（1）</w:t>
      </w:r>
      <w:r>
        <w:rPr>
          <w:rFonts w:hint="default" w:ascii="Times New Roman" w:hAnsi="Times New Roman" w:eastAsia="仿宋" w:cs="Times New Roman"/>
          <w:kern w:val="2"/>
          <w:sz w:val="28"/>
          <w:szCs w:val="28"/>
          <w:lang w:val="en-US" w:eastAsia="zh-CN" w:bidi="ar-SA"/>
        </w:rPr>
        <w:t>干燥及转运车间两台胶带运输机的拆除和三台胶带运输机的安装需配合生产要求，需要在生产停车期间完成，施工方需根据生产停车计划合理安排施工进度，确保在规定的停车时间内完成设备拆除及安装调试工作</w:t>
      </w:r>
      <w:r>
        <w:rPr>
          <w:rFonts w:hint="eastAsia" w:ascii="Times New Roman" w:hAnsi="Times New Roman" w:eastAsia="仿宋" w:cs="Times New Roman"/>
          <w:kern w:val="2"/>
          <w:sz w:val="28"/>
          <w:szCs w:val="28"/>
          <w:lang w:val="en-US" w:eastAsia="zh-CN" w:bidi="ar-SA"/>
        </w:rPr>
        <w:t>，安装工期20个日历日</w:t>
      </w:r>
      <w:r>
        <w:rPr>
          <w:rFonts w:hint="default" w:ascii="Times New Roman" w:hAnsi="Times New Roman" w:eastAsia="仿宋" w:cs="Times New Roman"/>
          <w:kern w:val="2"/>
          <w:sz w:val="28"/>
          <w:szCs w:val="28"/>
          <w:lang w:val="en-US" w:eastAsia="zh-CN" w:bidi="ar-SA"/>
        </w:rPr>
        <w:t>。</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560" w:firstLineChars="200"/>
        <w:jc w:val="both"/>
        <w:textAlignment w:val="auto"/>
        <w:rPr>
          <w:rFonts w:hint="default" w:ascii="Times New Roman" w:hAnsi="Times New Roman" w:eastAsia="仿宋" w:cs="Times New Roman"/>
          <w:kern w:val="2"/>
          <w:sz w:val="28"/>
          <w:szCs w:val="28"/>
          <w:lang w:val="en-US" w:eastAsia="zh-CN" w:bidi="ar-SA"/>
        </w:rPr>
      </w:pPr>
      <w:r>
        <w:rPr>
          <w:rFonts w:hint="eastAsia" w:ascii="Times New Roman" w:hAnsi="Times New Roman" w:eastAsia="仿宋" w:cs="Times New Roman"/>
          <w:kern w:val="2"/>
          <w:sz w:val="28"/>
          <w:szCs w:val="28"/>
          <w:lang w:val="en-US" w:eastAsia="zh-CN" w:bidi="ar-SA"/>
        </w:rPr>
        <w:t>（2）</w:t>
      </w:r>
      <w:r>
        <w:rPr>
          <w:rFonts w:hint="default" w:ascii="Times New Roman" w:hAnsi="Times New Roman" w:eastAsia="仿宋" w:cs="Times New Roman"/>
          <w:kern w:val="2"/>
          <w:sz w:val="28"/>
          <w:szCs w:val="28"/>
          <w:lang w:val="en-US" w:eastAsia="zh-CN" w:bidi="ar-SA"/>
        </w:rPr>
        <w:t>其余四台胶带运输机安装工期</w:t>
      </w:r>
      <w:r>
        <w:rPr>
          <w:rFonts w:hint="eastAsia" w:ascii="Times New Roman" w:hAnsi="Times New Roman" w:eastAsia="仿宋" w:cs="Times New Roman"/>
          <w:kern w:val="2"/>
          <w:sz w:val="28"/>
          <w:szCs w:val="28"/>
          <w:lang w:val="en-US" w:eastAsia="zh-CN" w:bidi="ar-SA"/>
        </w:rPr>
        <w:t>：具备施工条件后，3</w:t>
      </w:r>
      <w:r>
        <w:rPr>
          <w:rFonts w:hint="default" w:ascii="Times New Roman" w:hAnsi="Times New Roman" w:eastAsia="仿宋" w:cs="Times New Roman"/>
          <w:kern w:val="2"/>
          <w:sz w:val="28"/>
          <w:szCs w:val="28"/>
          <w:lang w:val="en-US" w:eastAsia="zh-CN" w:bidi="ar-SA"/>
        </w:rPr>
        <w:t>0个日历日。</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leftChars="0" w:right="0" w:rightChars="0"/>
        <w:jc w:val="both"/>
        <w:textAlignment w:val="auto"/>
        <w:rPr>
          <w:rFonts w:hint="default" w:ascii="Times New Roman" w:hAnsi="Times New Roman" w:eastAsia="仿宋" w:cs="Times New Roman"/>
          <w:kern w:val="2"/>
          <w:sz w:val="28"/>
          <w:szCs w:val="28"/>
          <w:lang w:val="en-US" w:eastAsia="zh-CN" w:bidi="ar-SA"/>
        </w:rPr>
      </w:pPr>
      <w:r>
        <w:rPr>
          <w:rFonts w:hint="default" w:ascii="Times New Roman" w:hAnsi="Times New Roman" w:eastAsia="仿宋" w:cs="Times New Roman"/>
          <w:kern w:val="2"/>
          <w:sz w:val="28"/>
          <w:szCs w:val="28"/>
          <w:lang w:val="en-US" w:eastAsia="zh-CN" w:bidi="ar-SA"/>
        </w:rPr>
        <w:t>6.技术要求</w:t>
      </w:r>
    </w:p>
    <w:p>
      <w:pPr>
        <w:keepNext w:val="0"/>
        <w:keepLines w:val="0"/>
        <w:pageBreakBefore w:val="0"/>
        <w:widowControl/>
        <w:suppressLineNumbers w:val="0"/>
        <w:kinsoku/>
        <w:wordWrap/>
        <w:overflowPunct/>
        <w:topLinePunct w:val="0"/>
        <w:autoSpaceDE/>
        <w:autoSpaceDN/>
        <w:bidi w:val="0"/>
        <w:adjustRightInd/>
        <w:snapToGrid/>
        <w:ind w:left="0" w:firstLine="560" w:firstLineChars="200"/>
        <w:jc w:val="both"/>
        <w:textAlignment w:val="auto"/>
        <w:outlineLvl w:val="9"/>
        <w:rPr>
          <w:rFonts w:hint="default" w:ascii="Times New Roman" w:hAnsi="Times New Roman" w:eastAsia="仿宋" w:cs="Times New Roman"/>
          <w:b w:val="0"/>
          <w:kern w:val="2"/>
          <w:sz w:val="28"/>
          <w:szCs w:val="28"/>
          <w:lang w:val="en-US" w:eastAsia="zh-CN" w:bidi="ar-SA"/>
        </w:rPr>
      </w:pPr>
      <w:r>
        <w:rPr>
          <w:rFonts w:hint="default" w:ascii="Times New Roman" w:hAnsi="Times New Roman" w:eastAsia="仿宋" w:cs="Times New Roman"/>
          <w:b w:val="0"/>
          <w:kern w:val="2"/>
          <w:sz w:val="28"/>
          <w:szCs w:val="28"/>
          <w:lang w:val="en-US" w:eastAsia="zh-CN" w:bidi="ar-SA"/>
        </w:rPr>
        <w:t xml:space="preserve">6.1 安装质量 </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560" w:firstLineChars="200"/>
        <w:jc w:val="both"/>
        <w:textAlignment w:val="auto"/>
        <w:outlineLvl w:val="9"/>
        <w:rPr>
          <w:rFonts w:hint="default" w:ascii="Times New Roman" w:hAnsi="Times New Roman" w:eastAsia="仿宋" w:cs="Times New Roman"/>
          <w:b w:val="0"/>
          <w:kern w:val="2"/>
          <w:sz w:val="28"/>
          <w:szCs w:val="28"/>
          <w:lang w:val="en-US" w:eastAsia="zh-CN" w:bidi="ar-SA"/>
        </w:rPr>
      </w:pPr>
      <w:r>
        <w:rPr>
          <w:rFonts w:hint="eastAsia" w:ascii="Times New Roman" w:hAnsi="Times New Roman" w:eastAsia="仿宋" w:cs="Times New Roman"/>
          <w:b w:val="0"/>
          <w:kern w:val="2"/>
          <w:sz w:val="28"/>
          <w:szCs w:val="28"/>
          <w:lang w:val="en-US" w:eastAsia="zh-CN" w:bidi="ar-SA"/>
        </w:rPr>
        <w:t>（1）</w:t>
      </w:r>
      <w:r>
        <w:rPr>
          <w:rFonts w:hint="default" w:ascii="Times New Roman" w:hAnsi="Times New Roman" w:eastAsia="仿宋" w:cs="Times New Roman"/>
          <w:b w:val="0"/>
          <w:kern w:val="2"/>
          <w:sz w:val="28"/>
          <w:szCs w:val="28"/>
          <w:lang w:val="en-US" w:eastAsia="zh-CN" w:bidi="ar-SA"/>
        </w:rPr>
        <w:t>胶带输送机安装需符合《带式输送机安装工程质量检验评定标准》及相关国家标准；</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560" w:firstLineChars="200"/>
        <w:jc w:val="both"/>
        <w:textAlignment w:val="auto"/>
        <w:outlineLvl w:val="9"/>
        <w:rPr>
          <w:rFonts w:hint="default" w:ascii="Times New Roman" w:hAnsi="Times New Roman" w:eastAsia="仿宋" w:cs="Times New Roman"/>
          <w:b w:val="0"/>
          <w:kern w:val="2"/>
          <w:sz w:val="28"/>
          <w:szCs w:val="28"/>
          <w:lang w:val="en-US" w:eastAsia="zh-CN" w:bidi="ar-SA"/>
        </w:rPr>
      </w:pPr>
      <w:r>
        <w:rPr>
          <w:rFonts w:hint="eastAsia" w:ascii="Times New Roman" w:hAnsi="Times New Roman" w:eastAsia="仿宋" w:cs="Times New Roman"/>
          <w:b w:val="0"/>
          <w:kern w:val="2"/>
          <w:sz w:val="28"/>
          <w:szCs w:val="28"/>
          <w:lang w:val="en-US" w:eastAsia="zh-CN" w:bidi="ar-SA"/>
        </w:rPr>
        <w:t>（2）</w:t>
      </w:r>
      <w:r>
        <w:rPr>
          <w:rFonts w:hint="default" w:ascii="Times New Roman" w:hAnsi="Times New Roman" w:eastAsia="仿宋" w:cs="Times New Roman"/>
          <w:b w:val="0"/>
          <w:kern w:val="2"/>
          <w:sz w:val="28"/>
          <w:szCs w:val="28"/>
          <w:lang w:val="en-US" w:eastAsia="zh-CN" w:bidi="ar-SA"/>
        </w:rPr>
        <w:t>设备安装完成后需进行空负荷试运转和负荷试运转，各项技术参数需达到设计要求；</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560" w:firstLineChars="200"/>
        <w:jc w:val="both"/>
        <w:textAlignment w:val="auto"/>
        <w:outlineLvl w:val="9"/>
        <w:rPr>
          <w:rFonts w:hint="default" w:ascii="Times New Roman" w:hAnsi="Times New Roman" w:eastAsia="仿宋" w:cs="Times New Roman"/>
          <w:b w:val="0"/>
          <w:kern w:val="2"/>
          <w:sz w:val="28"/>
          <w:szCs w:val="28"/>
          <w:lang w:val="en-US" w:eastAsia="zh-CN" w:bidi="ar-SA"/>
        </w:rPr>
      </w:pPr>
      <w:r>
        <w:rPr>
          <w:rFonts w:hint="eastAsia" w:ascii="Times New Roman" w:hAnsi="Times New Roman" w:eastAsia="仿宋" w:cs="Times New Roman"/>
          <w:b w:val="0"/>
          <w:kern w:val="2"/>
          <w:sz w:val="28"/>
          <w:szCs w:val="28"/>
          <w:lang w:val="en-US" w:eastAsia="zh-CN" w:bidi="ar-SA"/>
        </w:rPr>
        <w:t>（3）</w:t>
      </w:r>
      <w:r>
        <w:rPr>
          <w:rFonts w:hint="default" w:ascii="Times New Roman" w:hAnsi="Times New Roman" w:eastAsia="仿宋" w:cs="Times New Roman"/>
          <w:b w:val="0"/>
          <w:kern w:val="2"/>
          <w:sz w:val="28"/>
          <w:szCs w:val="28"/>
          <w:lang w:val="en-US" w:eastAsia="zh-CN" w:bidi="ar-SA"/>
        </w:rPr>
        <w:t>输送带接头需采用硫化接头工艺，接头强度不低于原带强度的90%。</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560" w:firstLineChars="200"/>
        <w:jc w:val="both"/>
        <w:textAlignment w:val="auto"/>
        <w:outlineLvl w:val="9"/>
        <w:rPr>
          <w:rFonts w:hint="default" w:ascii="Times New Roman" w:hAnsi="Times New Roman" w:eastAsia="仿宋" w:cs="Times New Roman"/>
          <w:b w:val="0"/>
          <w:kern w:val="2"/>
          <w:sz w:val="28"/>
          <w:szCs w:val="28"/>
          <w:lang w:val="en-US" w:eastAsia="zh-CN" w:bidi="ar-SA"/>
        </w:rPr>
      </w:pPr>
      <w:r>
        <w:rPr>
          <w:rFonts w:hint="default" w:ascii="Times New Roman" w:hAnsi="Times New Roman" w:eastAsia="仿宋" w:cs="Times New Roman"/>
          <w:b w:val="0"/>
          <w:kern w:val="2"/>
          <w:sz w:val="28"/>
          <w:szCs w:val="28"/>
          <w:lang w:val="en-US" w:eastAsia="zh-CN" w:bidi="ar-SA"/>
        </w:rPr>
        <w:t>6.2 安全要求</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560" w:firstLineChars="200"/>
        <w:jc w:val="both"/>
        <w:textAlignment w:val="auto"/>
        <w:outlineLvl w:val="9"/>
        <w:rPr>
          <w:rFonts w:hint="default" w:ascii="Times New Roman" w:hAnsi="Times New Roman" w:eastAsia="仿宋" w:cs="Times New Roman"/>
          <w:b w:val="0"/>
          <w:kern w:val="2"/>
          <w:sz w:val="28"/>
          <w:szCs w:val="28"/>
          <w:lang w:val="en-US" w:eastAsia="zh-CN" w:bidi="ar-SA"/>
        </w:rPr>
      </w:pPr>
      <w:r>
        <w:rPr>
          <w:rFonts w:hint="eastAsia" w:ascii="Times New Roman" w:hAnsi="Times New Roman" w:eastAsia="仿宋" w:cs="Times New Roman"/>
          <w:b w:val="0"/>
          <w:kern w:val="2"/>
          <w:sz w:val="28"/>
          <w:szCs w:val="28"/>
          <w:lang w:val="en-US" w:eastAsia="zh-CN" w:bidi="ar-SA"/>
        </w:rPr>
        <w:t>（1）</w:t>
      </w:r>
      <w:r>
        <w:rPr>
          <w:rFonts w:hint="default" w:ascii="Times New Roman" w:hAnsi="Times New Roman" w:eastAsia="仿宋" w:cs="Times New Roman"/>
          <w:b w:val="0"/>
          <w:kern w:val="2"/>
          <w:sz w:val="28"/>
          <w:szCs w:val="28"/>
          <w:lang w:val="en-US" w:eastAsia="zh-CN" w:bidi="ar-SA"/>
        </w:rPr>
        <w:t>施工方需制定详细的安全施工方案，配备专职安全管理人员；</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560" w:firstLineChars="200"/>
        <w:jc w:val="both"/>
        <w:textAlignment w:val="auto"/>
        <w:outlineLvl w:val="9"/>
        <w:rPr>
          <w:rFonts w:hint="default" w:ascii="Times New Roman" w:hAnsi="Times New Roman" w:eastAsia="仿宋" w:cs="Times New Roman"/>
          <w:b w:val="0"/>
          <w:kern w:val="2"/>
          <w:sz w:val="28"/>
          <w:szCs w:val="28"/>
          <w:lang w:val="en-US" w:eastAsia="zh-CN" w:bidi="ar-SA"/>
        </w:rPr>
      </w:pPr>
      <w:r>
        <w:rPr>
          <w:rFonts w:hint="eastAsia" w:ascii="Times New Roman" w:hAnsi="Times New Roman" w:eastAsia="仿宋" w:cs="Times New Roman"/>
          <w:b w:val="0"/>
          <w:kern w:val="2"/>
          <w:sz w:val="28"/>
          <w:szCs w:val="28"/>
          <w:lang w:val="en-US" w:eastAsia="zh-CN" w:bidi="ar-SA"/>
        </w:rPr>
        <w:t>（2）</w:t>
      </w:r>
      <w:r>
        <w:rPr>
          <w:rFonts w:hint="default" w:ascii="Times New Roman" w:hAnsi="Times New Roman" w:eastAsia="仿宋" w:cs="Times New Roman"/>
          <w:b w:val="0"/>
          <w:kern w:val="2"/>
          <w:sz w:val="28"/>
          <w:szCs w:val="28"/>
          <w:lang w:val="en-US" w:eastAsia="zh-CN" w:bidi="ar-SA"/>
        </w:rPr>
        <w:t>施工过程中需严格遵守安全生产规定，确保施工安全；</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560" w:firstLineChars="200"/>
        <w:jc w:val="both"/>
        <w:textAlignment w:val="auto"/>
        <w:outlineLvl w:val="9"/>
        <w:rPr>
          <w:rFonts w:hint="default" w:ascii="Times New Roman" w:hAnsi="Times New Roman" w:eastAsia="仿宋" w:cs="Times New Roman"/>
          <w:b w:val="0"/>
          <w:kern w:val="2"/>
          <w:sz w:val="28"/>
          <w:szCs w:val="28"/>
          <w:lang w:val="en-US" w:eastAsia="zh-CN" w:bidi="ar-SA"/>
        </w:rPr>
      </w:pPr>
      <w:r>
        <w:rPr>
          <w:rFonts w:hint="eastAsia" w:ascii="Times New Roman" w:hAnsi="Times New Roman" w:eastAsia="仿宋" w:cs="Times New Roman"/>
          <w:b w:val="0"/>
          <w:kern w:val="2"/>
          <w:sz w:val="28"/>
          <w:szCs w:val="28"/>
          <w:lang w:val="en-US" w:eastAsia="zh-CN" w:bidi="ar-SA"/>
        </w:rPr>
        <w:t>（3）</w:t>
      </w:r>
      <w:r>
        <w:rPr>
          <w:rFonts w:hint="default" w:ascii="Times New Roman" w:hAnsi="Times New Roman" w:eastAsia="仿宋" w:cs="Times New Roman"/>
          <w:b w:val="0"/>
          <w:kern w:val="2"/>
          <w:sz w:val="28"/>
          <w:szCs w:val="28"/>
          <w:lang w:val="en-US" w:eastAsia="zh-CN" w:bidi="ar-SA"/>
        </w:rPr>
        <w:t>施工方需为所有施工人员购买意外伤害保险。</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560" w:firstLineChars="200"/>
        <w:jc w:val="both"/>
        <w:textAlignment w:val="auto"/>
        <w:outlineLvl w:val="9"/>
        <w:rPr>
          <w:rFonts w:hint="default" w:ascii="Times New Roman" w:hAnsi="Times New Roman" w:eastAsia="仿宋" w:cs="Times New Roman"/>
          <w:b w:val="0"/>
          <w:kern w:val="2"/>
          <w:sz w:val="28"/>
          <w:szCs w:val="28"/>
          <w:lang w:val="en-US" w:eastAsia="zh-CN" w:bidi="ar-SA"/>
        </w:rPr>
      </w:pPr>
      <w:r>
        <w:rPr>
          <w:rFonts w:hint="default" w:ascii="Times New Roman" w:hAnsi="Times New Roman" w:eastAsia="仿宋" w:cs="Times New Roman"/>
          <w:b w:val="0"/>
          <w:kern w:val="2"/>
          <w:sz w:val="28"/>
          <w:szCs w:val="28"/>
          <w:lang w:val="en-US" w:eastAsia="zh-CN" w:bidi="ar-SA"/>
        </w:rPr>
        <w:t>6.3 环保要求</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560" w:firstLineChars="200"/>
        <w:jc w:val="both"/>
        <w:textAlignment w:val="auto"/>
        <w:outlineLvl w:val="9"/>
        <w:rPr>
          <w:rFonts w:hint="default" w:ascii="Times New Roman" w:hAnsi="Times New Roman" w:eastAsia="仿宋" w:cs="Times New Roman"/>
          <w:b w:val="0"/>
          <w:kern w:val="2"/>
          <w:sz w:val="28"/>
          <w:szCs w:val="28"/>
          <w:lang w:val="en-US" w:eastAsia="zh-CN" w:bidi="ar-SA"/>
        </w:rPr>
      </w:pPr>
      <w:r>
        <w:rPr>
          <w:rFonts w:hint="eastAsia" w:ascii="Times New Roman" w:hAnsi="Times New Roman" w:eastAsia="仿宋" w:cs="Times New Roman"/>
          <w:b w:val="0"/>
          <w:kern w:val="2"/>
          <w:sz w:val="28"/>
          <w:szCs w:val="28"/>
          <w:lang w:val="en-US" w:eastAsia="zh-CN" w:bidi="ar-SA"/>
        </w:rPr>
        <w:t>（1）</w:t>
      </w:r>
      <w:r>
        <w:rPr>
          <w:rFonts w:hint="default" w:ascii="Times New Roman" w:hAnsi="Times New Roman" w:eastAsia="仿宋" w:cs="Times New Roman"/>
          <w:b w:val="0"/>
          <w:kern w:val="2"/>
          <w:sz w:val="28"/>
          <w:szCs w:val="28"/>
          <w:lang w:val="en-US" w:eastAsia="zh-CN" w:bidi="ar-SA"/>
        </w:rPr>
        <w:t>施工过程中需采取有效的环保措施，减少对周边环境的影响；</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560" w:firstLineChars="200"/>
        <w:jc w:val="both"/>
        <w:textAlignment w:val="auto"/>
        <w:outlineLvl w:val="9"/>
        <w:rPr>
          <w:rFonts w:hint="default" w:ascii="Times New Roman" w:hAnsi="Times New Roman" w:eastAsia="仿宋" w:cs="Times New Roman"/>
          <w:kern w:val="2"/>
          <w:sz w:val="28"/>
          <w:szCs w:val="28"/>
          <w:lang w:val="en-US" w:eastAsia="zh-CN" w:bidi="ar-SA"/>
        </w:rPr>
      </w:pPr>
      <w:r>
        <w:rPr>
          <w:rFonts w:hint="eastAsia" w:ascii="Times New Roman" w:hAnsi="Times New Roman" w:eastAsia="仿宋" w:cs="Times New Roman"/>
          <w:b w:val="0"/>
          <w:kern w:val="2"/>
          <w:sz w:val="28"/>
          <w:szCs w:val="28"/>
          <w:lang w:val="en-US" w:eastAsia="zh-CN" w:bidi="ar-SA"/>
        </w:rPr>
        <w:t>（2）</w:t>
      </w:r>
      <w:r>
        <w:rPr>
          <w:rFonts w:hint="default" w:ascii="Times New Roman" w:hAnsi="Times New Roman" w:eastAsia="仿宋" w:cs="Times New Roman"/>
          <w:b w:val="0"/>
          <w:kern w:val="2"/>
          <w:sz w:val="28"/>
          <w:szCs w:val="28"/>
          <w:lang w:val="en-US" w:eastAsia="zh-CN" w:bidi="ar-SA"/>
        </w:rPr>
        <w:t>施工结束后需及时清理施工现场，做到工完场清。</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ind w:leftChars="0"/>
        <w:jc w:val="both"/>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7.税率及价格：</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ind w:leftChars="0" w:firstLine="560" w:firstLineChars="200"/>
        <w:jc w:val="both"/>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所有含税价格均为含</w:t>
      </w:r>
      <w:r>
        <w:rPr>
          <w:rFonts w:hint="default" w:ascii="Times New Roman" w:hAnsi="Times New Roman" w:eastAsia="仿宋" w:cs="Times New Roman"/>
          <w:sz w:val="28"/>
          <w:szCs w:val="28"/>
          <w:u w:val="single"/>
          <w:lang w:val="en-US" w:eastAsia="zh-CN"/>
        </w:rPr>
        <w:tab/>
      </w:r>
      <w:r>
        <w:rPr>
          <w:rFonts w:hint="default" w:ascii="Times New Roman" w:hAnsi="Times New Roman" w:eastAsia="仿宋" w:cs="Times New Roman"/>
          <w:sz w:val="28"/>
          <w:szCs w:val="28"/>
          <w:u w:val="single"/>
          <w:lang w:val="en-US" w:eastAsia="zh-CN"/>
        </w:rPr>
        <w:t>9%</w:t>
      </w:r>
      <w:r>
        <w:rPr>
          <w:rFonts w:hint="default" w:ascii="Times New Roman" w:hAnsi="Times New Roman" w:eastAsia="仿宋" w:cs="Times New Roman"/>
          <w:sz w:val="28"/>
          <w:szCs w:val="28"/>
          <w:u w:val="single"/>
          <w:lang w:val="en-US" w:eastAsia="zh-CN"/>
        </w:rPr>
        <w:tab/>
      </w:r>
      <w:r>
        <w:rPr>
          <w:rFonts w:hint="default" w:ascii="Times New Roman" w:hAnsi="Times New Roman" w:eastAsia="仿宋" w:cs="Times New Roman"/>
          <w:sz w:val="28"/>
          <w:szCs w:val="28"/>
          <w:lang w:val="en-US" w:eastAsia="zh-CN"/>
        </w:rPr>
        <w:t>增值税专用发票价格（税率允许偏离）。</w:t>
      </w:r>
    </w:p>
    <w:p>
      <w:pPr>
        <w:keepNext w:val="0"/>
        <w:keepLines w:val="0"/>
        <w:pageBreakBefore w:val="0"/>
        <w:numPr>
          <w:ilvl w:val="0"/>
          <w:numId w:val="5"/>
        </w:numPr>
        <w:kinsoku/>
        <w:wordWrap/>
        <w:overflowPunct/>
        <w:topLinePunct w:val="0"/>
        <w:autoSpaceDE/>
        <w:autoSpaceDN/>
        <w:bidi w:val="0"/>
        <w:adjustRightInd/>
        <w:snapToGrid/>
        <w:spacing w:beforeAutospacing="0" w:afterAutospacing="0" w:line="240" w:lineRule="auto"/>
        <w:ind w:leftChars="0"/>
        <w:jc w:val="both"/>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质保期：</w:t>
      </w:r>
    </w:p>
    <w:p>
      <w:pPr>
        <w:keepNext w:val="0"/>
        <w:keepLines w:val="0"/>
        <w:pageBreakBefore w:val="0"/>
        <w:numPr>
          <w:numId w:val="0"/>
        </w:numPr>
        <w:kinsoku/>
        <w:wordWrap/>
        <w:overflowPunct/>
        <w:topLinePunct w:val="0"/>
        <w:autoSpaceDE/>
        <w:autoSpaceDN/>
        <w:bidi w:val="0"/>
        <w:adjustRightInd/>
        <w:snapToGrid/>
        <w:spacing w:beforeAutospacing="0" w:afterAutospacing="0" w:line="240" w:lineRule="auto"/>
        <w:ind w:firstLine="560" w:firstLineChars="200"/>
        <w:jc w:val="both"/>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本项目质保期为12个月，自</w:t>
      </w:r>
      <w:r>
        <w:rPr>
          <w:rFonts w:hint="eastAsia" w:ascii="Times New Roman" w:hAnsi="Times New Roman" w:eastAsia="仿宋" w:cs="Times New Roman"/>
          <w:color w:val="auto"/>
          <w:sz w:val="28"/>
          <w:szCs w:val="28"/>
          <w:lang w:val="en-US" w:eastAsia="zh-CN"/>
        </w:rPr>
        <w:t>交（竣）工</w:t>
      </w:r>
      <w:r>
        <w:rPr>
          <w:rFonts w:hint="default" w:ascii="Times New Roman" w:hAnsi="Times New Roman" w:eastAsia="仿宋" w:cs="Times New Roman"/>
          <w:color w:val="auto"/>
          <w:sz w:val="28"/>
          <w:szCs w:val="28"/>
          <w:lang w:val="en-US" w:eastAsia="zh-CN"/>
        </w:rPr>
        <w:t>验收</w:t>
      </w:r>
      <w:r>
        <w:rPr>
          <w:rFonts w:hint="default" w:ascii="Times New Roman" w:hAnsi="Times New Roman" w:eastAsia="仿宋" w:cs="Times New Roman"/>
          <w:sz w:val="28"/>
          <w:szCs w:val="28"/>
          <w:lang w:val="en-US" w:eastAsia="zh-CN"/>
        </w:rPr>
        <w:t>合格之日起计算。</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9.付款方式：</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ind w:firstLine="560" w:firstLineChars="200"/>
        <w:jc w:val="both"/>
        <w:textAlignment w:val="auto"/>
        <w:rPr>
          <w:rFonts w:hint="default"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设备</w:t>
      </w:r>
      <w:r>
        <w:rPr>
          <w:rFonts w:hint="default" w:ascii="Times New Roman" w:hAnsi="Times New Roman" w:eastAsia="仿宋" w:cs="Times New Roman"/>
          <w:sz w:val="28"/>
          <w:szCs w:val="28"/>
          <w:lang w:val="en-US" w:eastAsia="zh-CN"/>
        </w:rPr>
        <w:t>全部安装完成并验收检测合格，经监理、业主方共同确认后，</w:t>
      </w:r>
      <w:r>
        <w:rPr>
          <w:rFonts w:hint="eastAsia" w:ascii="Times New Roman" w:hAnsi="Times New Roman" w:eastAsia="仿宋" w:cs="Times New Roman"/>
          <w:sz w:val="28"/>
          <w:szCs w:val="28"/>
          <w:lang w:val="en-US" w:eastAsia="zh-CN"/>
        </w:rPr>
        <w:t>收到施工方开具增值税发票后，</w:t>
      </w:r>
      <w:r>
        <w:rPr>
          <w:rFonts w:hint="default" w:ascii="Times New Roman" w:hAnsi="Times New Roman" w:eastAsia="仿宋" w:cs="Times New Roman"/>
          <w:sz w:val="28"/>
          <w:szCs w:val="28"/>
          <w:lang w:val="en-US" w:eastAsia="zh-CN"/>
        </w:rPr>
        <w:t>付合同总价的</w:t>
      </w:r>
      <w:r>
        <w:rPr>
          <w:rFonts w:hint="eastAsia" w:ascii="Times New Roman" w:hAnsi="Times New Roman" w:eastAsia="仿宋" w:cs="Times New Roman"/>
          <w:sz w:val="28"/>
          <w:szCs w:val="28"/>
          <w:lang w:val="en-US" w:eastAsia="zh-CN"/>
        </w:rPr>
        <w:t>8</w:t>
      </w:r>
      <w:r>
        <w:rPr>
          <w:rFonts w:hint="default" w:ascii="Times New Roman" w:hAnsi="Times New Roman" w:eastAsia="仿宋" w:cs="Times New Roman"/>
          <w:sz w:val="28"/>
          <w:szCs w:val="28"/>
          <w:lang w:val="en-US" w:eastAsia="zh-CN"/>
        </w:rPr>
        <w:t>0%；经第三方造价咨询单位审核</w:t>
      </w:r>
      <w:r>
        <w:rPr>
          <w:rFonts w:hint="eastAsia" w:ascii="Times New Roman" w:hAnsi="Times New Roman" w:eastAsia="仿宋" w:cs="Times New Roman"/>
          <w:sz w:val="28"/>
          <w:szCs w:val="28"/>
          <w:lang w:val="en-US" w:eastAsia="zh-CN"/>
        </w:rPr>
        <w:t>并</w:t>
      </w:r>
      <w:r>
        <w:rPr>
          <w:rFonts w:hint="default" w:ascii="Times New Roman" w:hAnsi="Times New Roman" w:eastAsia="仿宋" w:cs="Times New Roman"/>
          <w:sz w:val="28"/>
          <w:szCs w:val="28"/>
          <w:lang w:val="en-US" w:eastAsia="zh-CN"/>
        </w:rPr>
        <w:t>形成结算总价后，</w:t>
      </w:r>
      <w:r>
        <w:rPr>
          <w:rFonts w:hint="eastAsia" w:ascii="Times New Roman" w:hAnsi="Times New Roman" w:eastAsia="仿宋" w:cs="Times New Roman"/>
          <w:sz w:val="28"/>
          <w:szCs w:val="28"/>
          <w:lang w:val="en-US" w:eastAsia="zh-CN"/>
        </w:rPr>
        <w:t>收到施工方开具增值税发票后，</w:t>
      </w:r>
      <w:r>
        <w:rPr>
          <w:rFonts w:hint="default" w:ascii="Times New Roman" w:hAnsi="Times New Roman" w:eastAsia="仿宋" w:cs="Times New Roman"/>
          <w:sz w:val="28"/>
          <w:szCs w:val="28"/>
          <w:lang w:val="en-US" w:eastAsia="zh-CN"/>
        </w:rPr>
        <w:t>付至结算总价的9</w:t>
      </w:r>
      <w:r>
        <w:rPr>
          <w:rFonts w:hint="eastAsia" w:ascii="Times New Roman" w:hAnsi="Times New Roman" w:eastAsia="仿宋" w:cs="Times New Roman"/>
          <w:sz w:val="28"/>
          <w:szCs w:val="28"/>
          <w:lang w:val="en-US" w:eastAsia="zh-CN"/>
        </w:rPr>
        <w:t>7</w:t>
      </w:r>
      <w:r>
        <w:rPr>
          <w:rFonts w:hint="default" w:ascii="Times New Roman" w:hAnsi="Times New Roman" w:eastAsia="仿宋" w:cs="Times New Roman"/>
          <w:sz w:val="28"/>
          <w:szCs w:val="28"/>
          <w:lang w:val="en-US" w:eastAsia="zh-CN"/>
        </w:rPr>
        <w:t>%；结算总价余款</w:t>
      </w:r>
      <w:r>
        <w:rPr>
          <w:rFonts w:hint="eastAsia" w:ascii="Times New Roman" w:hAnsi="Times New Roman" w:eastAsia="仿宋" w:cs="Times New Roman"/>
          <w:sz w:val="28"/>
          <w:szCs w:val="28"/>
          <w:lang w:val="en-US" w:eastAsia="zh-CN"/>
        </w:rPr>
        <w:t>3</w:t>
      </w:r>
      <w:r>
        <w:rPr>
          <w:rFonts w:hint="default" w:ascii="Times New Roman" w:hAnsi="Times New Roman" w:eastAsia="仿宋" w:cs="Times New Roman"/>
          <w:sz w:val="28"/>
          <w:szCs w:val="28"/>
          <w:lang w:val="en-US" w:eastAsia="zh-CN"/>
        </w:rPr>
        <w:t>%作为质保金，质保期满后无质量问题一次性付清（无息）。</w:t>
      </w:r>
      <w:bookmarkStart w:id="0" w:name="_GoBack"/>
      <w:bookmarkEnd w:id="0"/>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10.谈判当天未在规定时间内按要求发送报价的，视为弃权。</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11.谈判项目报名单位在</w:t>
      </w:r>
      <w:r>
        <w:rPr>
          <w:rFonts w:hint="eastAsia" w:ascii="Times New Roman" w:hAnsi="Times New Roman" w:eastAsia="仿宋" w:cs="Times New Roman"/>
          <w:sz w:val="28"/>
          <w:szCs w:val="28"/>
          <w:lang w:val="en-US" w:eastAsia="zh-CN"/>
        </w:rPr>
        <w:t>“</w:t>
      </w:r>
      <w:r>
        <w:rPr>
          <w:rFonts w:hint="default" w:ascii="Times New Roman" w:hAnsi="Times New Roman" w:eastAsia="仿宋" w:cs="Times New Roman"/>
          <w:sz w:val="28"/>
          <w:szCs w:val="28"/>
          <w:lang w:val="en-US" w:eastAsia="zh-CN"/>
        </w:rPr>
        <w:t>中国执行信息公开网</w:t>
      </w:r>
      <w:r>
        <w:rPr>
          <w:rFonts w:hint="eastAsia" w:ascii="Times New Roman" w:hAnsi="Times New Roman" w:eastAsia="仿宋" w:cs="Times New Roman"/>
          <w:sz w:val="28"/>
          <w:szCs w:val="28"/>
          <w:lang w:val="en-US" w:eastAsia="zh-CN"/>
        </w:rPr>
        <w:t>”</w:t>
      </w:r>
      <w:r>
        <w:rPr>
          <w:rFonts w:hint="default" w:ascii="Times New Roman" w:hAnsi="Times New Roman" w:eastAsia="仿宋" w:cs="Times New Roman"/>
          <w:sz w:val="28"/>
          <w:szCs w:val="28"/>
          <w:lang w:val="en-US" w:eastAsia="zh-CN"/>
        </w:rPr>
        <w:t>查询中属失信被执行人的，视为无履约能力，不得报名参加，已报名的视为无效报名。</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0"/>
        <w:jc w:val="both"/>
        <w:textAlignment w:val="auto"/>
        <w:rPr>
          <w:rFonts w:hint="default" w:ascii="Times New Roman" w:hAnsi="Times New Roman" w:cs="Times New Roman"/>
          <w:lang w:val="en-US" w:eastAsia="zh-CN"/>
        </w:rPr>
      </w:pPr>
      <w:r>
        <w:rPr>
          <w:rFonts w:hint="default" w:ascii="Times New Roman" w:hAnsi="Times New Roman" w:eastAsia="仿宋" w:cs="Times New Roman"/>
          <w:color w:val="000000"/>
          <w:sz w:val="28"/>
          <w:szCs w:val="28"/>
          <w:lang w:val="en-US" w:eastAsia="zh-CN"/>
        </w:rPr>
        <w:t>12.</w:t>
      </w:r>
      <w:r>
        <w:rPr>
          <w:rFonts w:hint="default" w:ascii="Times New Roman" w:hAnsi="Times New Roman" w:eastAsia="仿宋" w:cs="Times New Roman"/>
          <w:color w:val="000000"/>
          <w:sz w:val="28"/>
          <w:szCs w:val="28"/>
        </w:rPr>
        <w:t>若谈判单位采取低于成本价的报价方式，评委将有权否决其谈判资格</w:t>
      </w:r>
      <w:r>
        <w:rPr>
          <w:rFonts w:hint="default" w:ascii="Times New Roman" w:hAnsi="Times New Roman" w:eastAsia="仿宋" w:cs="Times New Roman"/>
          <w:color w:val="000000"/>
          <w:sz w:val="28"/>
          <w:szCs w:val="28"/>
          <w:lang w:eastAsia="zh-CN"/>
        </w:rPr>
        <w:t>。</w:t>
      </w:r>
    </w:p>
    <w:p>
      <w:pPr>
        <w:bidi w:val="0"/>
        <w:jc w:val="both"/>
        <w:rPr>
          <w:rFonts w:hint="default" w:ascii="Times New Roman" w:hAnsi="Times New Roman" w:cs="Times New Roman"/>
          <w:lang w:val="en-US" w:eastAsia="zh-CN"/>
        </w:rPr>
      </w:pPr>
    </w:p>
    <w:p>
      <w:pPr>
        <w:bidi w:val="0"/>
        <w:ind w:firstLine="366" w:firstLineChars="0"/>
        <w:jc w:val="both"/>
        <w:rPr>
          <w:rFonts w:hint="default" w:ascii="Times New Roman" w:hAnsi="Times New Roman" w:cs="Times New Roman"/>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935C5A"/>
    <w:multiLevelType w:val="singleLevel"/>
    <w:tmpl w:val="8B935C5A"/>
    <w:lvl w:ilvl="0" w:tentative="0">
      <w:start w:val="8"/>
      <w:numFmt w:val="decimal"/>
      <w:lvlText w:val="%1."/>
      <w:lvlJc w:val="left"/>
      <w:pPr>
        <w:tabs>
          <w:tab w:val="left" w:pos="312"/>
        </w:tabs>
      </w:pPr>
    </w:lvl>
  </w:abstractNum>
  <w:abstractNum w:abstractNumId="1">
    <w:nsid w:val="DFCF0253"/>
    <w:multiLevelType w:val="singleLevel"/>
    <w:tmpl w:val="DFCF0253"/>
    <w:lvl w:ilvl="0" w:tentative="0">
      <w:start w:val="1"/>
      <w:numFmt w:val="decimal"/>
      <w:lvlText w:val="%1."/>
      <w:lvlJc w:val="left"/>
      <w:pPr>
        <w:tabs>
          <w:tab w:val="left" w:pos="312"/>
        </w:tabs>
      </w:pPr>
    </w:lvl>
  </w:abstractNum>
  <w:abstractNum w:abstractNumId="2">
    <w:nsid w:val="47278D17"/>
    <w:multiLevelType w:val="singleLevel"/>
    <w:tmpl w:val="47278D17"/>
    <w:lvl w:ilvl="0" w:tentative="0">
      <w:start w:val="2"/>
      <w:numFmt w:val="chineseCounting"/>
      <w:suff w:val="nothing"/>
      <w:lvlText w:val="%1、"/>
      <w:lvlJc w:val="left"/>
      <w:rPr>
        <w:rFonts w:hint="eastAsia"/>
      </w:rPr>
    </w:lvl>
  </w:abstractNum>
  <w:abstractNum w:abstractNumId="3">
    <w:nsid w:val="5B58354F"/>
    <w:multiLevelType w:val="singleLevel"/>
    <w:tmpl w:val="5B58354F"/>
    <w:lvl w:ilvl="0" w:tentative="0">
      <w:start w:val="1"/>
      <w:numFmt w:val="decimal"/>
      <w:lvlText w:val="%1."/>
      <w:lvlJc w:val="left"/>
      <w:pPr>
        <w:tabs>
          <w:tab w:val="left" w:pos="312"/>
        </w:tabs>
      </w:pPr>
    </w:lvl>
  </w:abstractNum>
  <w:abstractNum w:abstractNumId="4">
    <w:nsid w:val="5F1BCE1D"/>
    <w:multiLevelType w:val="singleLevel"/>
    <w:tmpl w:val="5F1BCE1D"/>
    <w:lvl w:ilvl="0" w:tentative="0">
      <w:start w:val="1"/>
      <w:numFmt w:val="decimal"/>
      <w:lvlText w:val="%1."/>
      <w:lvlJc w:val="left"/>
      <w:pPr>
        <w:tabs>
          <w:tab w:val="left" w:pos="312"/>
        </w:tabs>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5YWIxNTU5MzYzZmQ5OWM3ODFiY2E5Y2RlOTRkMjQifQ=="/>
  </w:docVars>
  <w:rsids>
    <w:rsidRoot w:val="00000000"/>
    <w:rsid w:val="012E3D07"/>
    <w:rsid w:val="055F3042"/>
    <w:rsid w:val="08BC1DD1"/>
    <w:rsid w:val="096813EA"/>
    <w:rsid w:val="0D344801"/>
    <w:rsid w:val="0FB029A1"/>
    <w:rsid w:val="1305313B"/>
    <w:rsid w:val="1BAE7BF3"/>
    <w:rsid w:val="1DF15BC7"/>
    <w:rsid w:val="20D2602A"/>
    <w:rsid w:val="254E2F2D"/>
    <w:rsid w:val="302925AC"/>
    <w:rsid w:val="3B620A15"/>
    <w:rsid w:val="3D522C22"/>
    <w:rsid w:val="47156CFF"/>
    <w:rsid w:val="4AB13A52"/>
    <w:rsid w:val="4D716F40"/>
    <w:rsid w:val="5C490690"/>
    <w:rsid w:val="5CC374B4"/>
    <w:rsid w:val="60BD7B6B"/>
    <w:rsid w:val="65CB786C"/>
    <w:rsid w:val="67831DE9"/>
    <w:rsid w:val="6A2D481B"/>
    <w:rsid w:val="6A6A370E"/>
    <w:rsid w:val="73470603"/>
    <w:rsid w:val="7A064F01"/>
    <w:rsid w:val="7CA97BB7"/>
    <w:rsid w:val="7F090B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451</Words>
  <Characters>459</Characters>
  <Lines>0</Lines>
  <Paragraphs>0</Paragraphs>
  <TotalTime>4</TotalTime>
  <ScaleCrop>false</ScaleCrop>
  <LinksUpToDate>false</LinksUpToDate>
  <CharactersWithSpaces>487</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2024-01-15T07:00:00Z</dcterms:created>
  <dc:creator>Administrator</dc:creator>
  <cp:lastModifiedBy>孔燕</cp:lastModifiedBy>
  <dcterms:modified xsi:type="dcterms:W3CDTF">2026-01-14T01:56:54Z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029366EC3F6049918CC7034D489C4DDD_12</vt:lpwstr>
  </property>
</Properties>
</file>